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57" w:rsidRDefault="00334E57"/>
    <w:p w:rsidR="0082433C" w:rsidRDefault="0082433C" w:rsidP="004C5D4D">
      <w:pPr>
        <w:jc w:val="center"/>
      </w:pPr>
      <w:r w:rsidRPr="0082433C">
        <w:rPr>
          <w:noProof/>
          <w:lang w:eastAsia="lv-LV"/>
        </w:rPr>
        <w:drawing>
          <wp:inline distT="0" distB="0" distL="0" distR="0">
            <wp:extent cx="3038475" cy="1356359"/>
            <wp:effectExtent l="0" t="0" r="0" b="0"/>
            <wp:docPr id="5" name="Picture 5" descr="C:\Users\201207_12pii\Pictures\etwinning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207_12pii\Pictures\etwinning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172955" cy="14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1F8" w:rsidRDefault="00E331F8"/>
    <w:p w:rsidR="00E331F8" w:rsidRPr="00286CDC" w:rsidRDefault="00E331F8" w:rsidP="00286CDC">
      <w:r w:rsidRPr="00E331F8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lv-LV"/>
        </w:rPr>
        <w:t>Par projektu</w:t>
      </w:r>
      <w:r w:rsidR="0082433C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lv-LV"/>
        </w:rPr>
        <w:t xml:space="preserve">: </w:t>
      </w:r>
      <w:hyperlink r:id="rId5" w:history="1">
        <w:r w:rsidR="0082433C">
          <w:rPr>
            <w:rStyle w:val="Hyperlink"/>
            <w:rFonts w:ascii="Arial" w:hAnsi="Arial" w:cs="Arial"/>
            <w:b/>
            <w:bCs/>
            <w:color w:val="E34A06"/>
            <w:sz w:val="32"/>
            <w:szCs w:val="32"/>
            <w:bdr w:val="none" w:sz="0" w:space="0" w:color="auto" w:frame="1"/>
            <w:shd w:val="clear" w:color="auto" w:fill="FFFFFF"/>
          </w:rPr>
          <w:t>Ražas svētki</w:t>
        </w:r>
      </w:hyperlink>
      <w:bookmarkStart w:id="0" w:name="_GoBack"/>
      <w:bookmarkEnd w:id="0"/>
    </w:p>
    <w:p w:rsidR="00E331F8" w:rsidRPr="00E331F8" w:rsidRDefault="00E331F8" w:rsidP="00E331F8">
      <w:pPr>
        <w:spacing w:after="0" w:line="315" w:lineRule="atLeast"/>
        <w:textAlignment w:val="baseline"/>
        <w:rPr>
          <w:rFonts w:ascii="Arial" w:eastAsia="Times New Roman" w:hAnsi="Arial" w:cs="Arial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sz w:val="20"/>
          <w:szCs w:val="20"/>
          <w:lang w:eastAsia="lv-LV"/>
        </w:rPr>
        <w:t>Ražas svētku organizēšana un svinēšana,</w:t>
      </w:r>
      <w:r w:rsidR="003959BF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Pr="00E331F8">
        <w:rPr>
          <w:rFonts w:ascii="Arial" w:eastAsia="Times New Roman" w:hAnsi="Arial" w:cs="Arial"/>
          <w:sz w:val="20"/>
          <w:szCs w:val="20"/>
          <w:lang w:eastAsia="lv-LV"/>
        </w:rPr>
        <w:t>rīkojot kopīgus pasākumus.</w:t>
      </w:r>
    </w:p>
    <w:p w:rsidR="00E331F8" w:rsidRPr="00E331F8" w:rsidRDefault="00E331F8" w:rsidP="00E331F8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  <w:t>MĒRĶI</w:t>
      </w:r>
    </w:p>
    <w:p w:rsidR="00E331F8" w:rsidRPr="00E331F8" w:rsidRDefault="00E331F8" w:rsidP="00E331F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Iepazīstas ar rudens gadskārtu tradīcijām. Kā Ražas svētkus svinēja agrāk?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Apkopo idejas savu svētku īstenošanai.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Izveido svētku talismanu.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 xml:space="preserve">Iepazītas ar </w:t>
      </w:r>
      <w:proofErr w:type="spellStart"/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partnerskolām</w:t>
      </w:r>
      <w:proofErr w:type="spellEnd"/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, dalās ar idejām.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Plāno svētkus.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Gatavojas svētkiem.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Organizē ballīti.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Dalās ar pieredzi.</w:t>
      </w:r>
    </w:p>
    <w:p w:rsidR="00E331F8" w:rsidRPr="00E331F8" w:rsidRDefault="00E331F8" w:rsidP="00E331F8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  <w:t>DARBA PROCESS</w:t>
      </w:r>
    </w:p>
    <w:p w:rsidR="00E331F8" w:rsidRPr="00E331F8" w:rsidRDefault="00E331F8" w:rsidP="00E331F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1.Informācijas vākšana dažādos avotos. Izveido informatīvus materiālus. Prezentē.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Ekskursijas uz muzeju, izstādēm, zemnieku saimniecību.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Jomas eksperta vizīte.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2. Izveido ideju mākoni.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Balsojot izvēlas augli vai dārzeni, par godu kuram būs rīkota balle. Veido talismanu jebkurā tehnikā.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4. Gatavošanās prezentēt sevi.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</w:r>
      <w:proofErr w:type="spellStart"/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Partnerskolu</w:t>
      </w:r>
      <w:proofErr w:type="spellEnd"/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talismanu iepazīšana.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</w:r>
      <w:proofErr w:type="spellStart"/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Tiešsaites</w:t>
      </w:r>
      <w:proofErr w:type="spellEnd"/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konference.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Prezentācijas.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5.Izveidojam runājošo sienu.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6.Izstrādā pasākuma gaitu.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Izgatavo rotājumus, atribūtus.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Pasākuma afiša.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7.Sadala pienākumus.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Rotā telpas.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Iekārto vidi.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Rīko balli.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Iemūžina fotogrāfijās un video</w:t>
      </w:r>
      <w:r w:rsidR="003959B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.</w:t>
      </w:r>
      <w:r w:rsidR="003959BF"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  <w:t>8.Dalās ar pasā</w:t>
      </w: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ku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ma video un pieredzē, izvērtē.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br/>
      </w:r>
    </w:p>
    <w:p w:rsidR="00E331F8" w:rsidRPr="00E331F8" w:rsidRDefault="00E331F8" w:rsidP="00E331F8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lv-LV"/>
        </w:rPr>
        <w:t>PAREDZAMIE REZULTĀTI</w:t>
      </w:r>
    </w:p>
    <w:p w:rsidR="00E331F8" w:rsidRDefault="00E331F8" w:rsidP="00E331F8">
      <w:pPr>
        <w:shd w:val="clear" w:color="auto" w:fill="FFFFFF"/>
        <w:tabs>
          <w:tab w:val="center" w:pos="4153"/>
        </w:tabs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E331F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Tematiskā ballīte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ab/>
      </w:r>
    </w:p>
    <w:p w:rsidR="00E331F8" w:rsidRDefault="00E331F8" w:rsidP="00E331F8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</w:p>
    <w:p w:rsidR="00E331F8" w:rsidRDefault="00E331F8" w:rsidP="00E331F8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</w:p>
    <w:p w:rsidR="00E331F8" w:rsidRDefault="00005044" w:rsidP="00E331F8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Dalībnieki:  pirmsskolas skolotāja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A.Jankoviča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, mūzikas skolotāja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I.Kožokara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, </w:t>
      </w:r>
      <w:r w:rsidR="00BF0814"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pirmsskolas skolotā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S.Lipšāne</w:t>
      </w:r>
      <w:proofErr w:type="spellEnd"/>
    </w:p>
    <w:p w:rsidR="00005044" w:rsidRDefault="00005044" w:rsidP="00E331F8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 xml:space="preserve">Projekts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eģistrēts </w:t>
      </w:r>
      <w:r>
        <w:t>20.08.2020</w:t>
      </w:r>
    </w:p>
    <w:p w:rsidR="00E331F8" w:rsidRDefault="00E331F8" w:rsidP="00E331F8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</w:p>
    <w:p w:rsidR="00E331F8" w:rsidRDefault="00005044" w:rsidP="00E331F8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lv-LV"/>
        </w:rPr>
        <w:t>Mēs projektā</w:t>
      </w:r>
    </w:p>
    <w:p w:rsidR="008E74E0" w:rsidRDefault="008E74E0" w:rsidP="00005044">
      <w:pPr>
        <w:shd w:val="clear" w:color="auto" w:fill="FFFFFF"/>
        <w:spacing w:after="0" w:line="315" w:lineRule="atLeast"/>
        <w:textAlignment w:val="baseline"/>
        <w:rPr>
          <w:rFonts w:ascii="Ubuntu" w:hAnsi="Ubuntu"/>
          <w:color w:val="030303"/>
        </w:rPr>
      </w:pPr>
    </w:p>
    <w:p w:rsidR="008E74E0" w:rsidRDefault="008E74E0" w:rsidP="008E74E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Rudens ražas svētki – Miķeļi.</w:t>
      </w:r>
    </w:p>
    <w:p w:rsidR="008E74E0" w:rsidRDefault="008E74E0" w:rsidP="008E74E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inherit" w:hAnsi="inherit" w:cs="Arial"/>
          <w:b/>
          <w:bCs/>
          <w:color w:val="000000"/>
          <w:sz w:val="32"/>
          <w:szCs w:val="32"/>
          <w:bdr w:val="none" w:sz="0" w:space="0" w:color="auto" w:frame="1"/>
        </w:rPr>
        <w:t>„Es mielošu Miķelīti, caurumainu kukulīti”</w:t>
      </w:r>
    </w:p>
    <w:p w:rsidR="003F30AB" w:rsidRDefault="003F30AB" w:rsidP="008E74E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8E74E0" w:rsidRDefault="008E74E0" w:rsidP="008E74E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>Bērni gan ar dziesmām, gan ar orķestra palīdzību sauca Miķeļi – mazo vīriņu, kurš nāk apraudzīt vai raža ir novākta vai rudens darbi ir pabeigti.</w:t>
      </w: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Ubuntu" w:hAnsi="Ubuntu"/>
          <w:color w:val="030303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Ubuntu" w:hAnsi="Ubuntu"/>
          <w:color w:val="030303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Ubuntu" w:hAnsi="Ubuntu"/>
          <w:color w:val="030303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Ubuntu" w:hAnsi="Ubuntu"/>
          <w:color w:val="030303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Ubuntu" w:hAnsi="Ubuntu"/>
          <w:color w:val="030303"/>
        </w:rPr>
      </w:pPr>
    </w:p>
    <w:p w:rsidR="008E74E0" w:rsidRDefault="008E74E0" w:rsidP="008E74E0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8E74E0"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 wp14:anchorId="597A6FBD" wp14:editId="491D89FD">
            <wp:extent cx="3331845" cy="2497712"/>
            <wp:effectExtent l="0" t="0" r="1905" b="0"/>
            <wp:docPr id="3" name="Picture 3" descr="C:\Users\201207_12pii\Pictures\eTwinn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207_12pii\Pictures\eTwinnin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98" cy="250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0" w:rsidRDefault="008E74E0" w:rsidP="008E74E0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8E74E0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8E74E0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8E74E0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3F30A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</w:pPr>
    </w:p>
    <w:p w:rsidR="008E74E0" w:rsidRDefault="008E74E0" w:rsidP="008E74E0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8E74E0"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  <w:lastRenderedPageBreak/>
        <w:drawing>
          <wp:inline distT="0" distB="0" distL="0" distR="0" wp14:anchorId="7FABADDB" wp14:editId="78399567">
            <wp:extent cx="3686175" cy="2766360"/>
            <wp:effectExtent l="0" t="0" r="0" b="0"/>
            <wp:docPr id="4" name="Picture 4" descr="C:\Users\201207_12pii\Pictures\eTwinn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207_12pii\Pictures\eTwinnin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96" cy="27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8E74E0"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>
            <wp:extent cx="3695700" cy="2770476"/>
            <wp:effectExtent l="0" t="0" r="0" b="0"/>
            <wp:docPr id="2" name="Picture 2" descr="C:\Users\201207_12pii\Pictures\eTwinnin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207_12pii\Pictures\eTwinnin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554" cy="27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p w:rsidR="008E74E0" w:rsidRPr="00E331F8" w:rsidRDefault="008E74E0" w:rsidP="00E331F8">
      <w:pPr>
        <w:shd w:val="clear" w:color="auto" w:fill="FFFFFF"/>
        <w:spacing w:after="0" w:line="315" w:lineRule="atLeast"/>
        <w:ind w:left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8E74E0">
        <w:rPr>
          <w:rFonts w:ascii="Arial" w:eastAsia="Times New Roman" w:hAnsi="Arial" w:cs="Arial"/>
          <w:noProof/>
          <w:color w:val="000000"/>
          <w:sz w:val="20"/>
          <w:szCs w:val="20"/>
          <w:lang w:eastAsia="lv-LV"/>
        </w:rPr>
        <w:lastRenderedPageBreak/>
        <w:drawing>
          <wp:inline distT="0" distB="0" distL="0" distR="0">
            <wp:extent cx="3642622" cy="2733675"/>
            <wp:effectExtent l="0" t="0" r="0" b="0"/>
            <wp:docPr id="1" name="Picture 1" descr="C:\Users\201207_12pii\Pictures\eTwinn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207_12pii\Pictures\eTwinnin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68" cy="273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4E0" w:rsidRPr="00E331F8" w:rsidSect="00E331F8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63"/>
    <w:rsid w:val="00005044"/>
    <w:rsid w:val="00286CDC"/>
    <w:rsid w:val="00334E57"/>
    <w:rsid w:val="003959BF"/>
    <w:rsid w:val="003F30AB"/>
    <w:rsid w:val="00465B63"/>
    <w:rsid w:val="004C5D4D"/>
    <w:rsid w:val="0082433C"/>
    <w:rsid w:val="008E74E0"/>
    <w:rsid w:val="00AB6B6F"/>
    <w:rsid w:val="00BF0814"/>
    <w:rsid w:val="00E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7EE5"/>
  <w15:chartTrackingRefBased/>
  <w15:docId w15:val="{AE77FEB4-AF00-4326-9C49-83409CC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1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795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20736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live.etwinning.net/projects/project/22559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201207_12pii</dc:creator>
  <cp:keywords/>
  <dc:description/>
  <cp:lastModifiedBy>201207_12pii</cp:lastModifiedBy>
  <cp:revision>9</cp:revision>
  <dcterms:created xsi:type="dcterms:W3CDTF">2021-04-20T13:04:00Z</dcterms:created>
  <dcterms:modified xsi:type="dcterms:W3CDTF">2021-04-21T09:11:00Z</dcterms:modified>
</cp:coreProperties>
</file>