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1E9" w:rsidRPr="004F7555" w:rsidRDefault="00B871E9" w:rsidP="00B871E9">
      <w:pPr>
        <w:jc w:val="right"/>
        <w:rPr>
          <w:rFonts w:eastAsia="Calibri"/>
          <w:sz w:val="22"/>
          <w:szCs w:val="22"/>
          <w:lang w:eastAsia="en-US"/>
        </w:rPr>
      </w:pPr>
      <w:r w:rsidRPr="004F7555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2.pielikums</w:t>
      </w:r>
    </w:p>
    <w:p w:rsidR="00B871E9" w:rsidRPr="004F7555" w:rsidRDefault="00B871E9" w:rsidP="00B871E9">
      <w:pPr>
        <w:jc w:val="center"/>
        <w:rPr>
          <w:rFonts w:eastAsia="Calibri"/>
          <w:sz w:val="26"/>
          <w:szCs w:val="26"/>
          <w:lang w:eastAsia="en-US"/>
        </w:rPr>
      </w:pPr>
    </w:p>
    <w:p w:rsidR="00B871E9" w:rsidRPr="00B871E9" w:rsidRDefault="00B871E9" w:rsidP="00B871E9">
      <w:pPr>
        <w:jc w:val="center"/>
        <w:rPr>
          <w:rFonts w:eastAsia="Calibri"/>
          <w:sz w:val="28"/>
          <w:szCs w:val="28"/>
          <w:lang w:eastAsia="en-US"/>
        </w:rPr>
      </w:pPr>
      <w:r w:rsidRPr="00B871E9">
        <w:rPr>
          <w:rFonts w:eastAsia="Calibri"/>
          <w:sz w:val="28"/>
          <w:szCs w:val="28"/>
          <w:lang w:eastAsia="en-US"/>
        </w:rPr>
        <w:t>TIRGUS IZPĒTE</w:t>
      </w:r>
    </w:p>
    <w:p w:rsidR="00B871E9" w:rsidRPr="00B871E9" w:rsidRDefault="00B871E9" w:rsidP="00B871E9">
      <w:pPr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B871E9">
        <w:rPr>
          <w:rFonts w:eastAsia="Calibri"/>
          <w:sz w:val="28"/>
          <w:szCs w:val="28"/>
          <w:lang w:eastAsia="en-US"/>
        </w:rPr>
        <w:t>publisko</w:t>
      </w:r>
      <w:proofErr w:type="spellEnd"/>
      <w:r w:rsidRPr="00B871E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871E9">
        <w:rPr>
          <w:rFonts w:eastAsia="Calibri"/>
          <w:sz w:val="28"/>
          <w:szCs w:val="28"/>
          <w:lang w:eastAsia="en-US"/>
        </w:rPr>
        <w:t>iepirkumu</w:t>
      </w:r>
      <w:proofErr w:type="spellEnd"/>
      <w:r w:rsidRPr="00B871E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871E9">
        <w:rPr>
          <w:rFonts w:eastAsia="Calibri"/>
          <w:sz w:val="28"/>
          <w:szCs w:val="28"/>
          <w:lang w:eastAsia="en-US"/>
        </w:rPr>
        <w:t>likumā</w:t>
      </w:r>
      <w:proofErr w:type="spellEnd"/>
      <w:r w:rsidRPr="00B871E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871E9">
        <w:rPr>
          <w:rFonts w:eastAsia="Calibri"/>
          <w:sz w:val="28"/>
          <w:szCs w:val="28"/>
          <w:lang w:eastAsia="en-US"/>
        </w:rPr>
        <w:t>nereglamentētajam</w:t>
      </w:r>
      <w:proofErr w:type="spellEnd"/>
      <w:r w:rsidRPr="00B871E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871E9">
        <w:rPr>
          <w:rFonts w:eastAsia="Calibri"/>
          <w:sz w:val="28"/>
          <w:szCs w:val="28"/>
          <w:lang w:eastAsia="en-US"/>
        </w:rPr>
        <w:t>iepirkumam</w:t>
      </w:r>
      <w:proofErr w:type="spellEnd"/>
    </w:p>
    <w:p w:rsidR="00B871E9" w:rsidRPr="00B871E9" w:rsidRDefault="00B871E9" w:rsidP="00B871E9">
      <w:pPr>
        <w:jc w:val="center"/>
        <w:rPr>
          <w:rFonts w:eastAsia="Calibri"/>
          <w:b/>
          <w:sz w:val="28"/>
          <w:szCs w:val="28"/>
          <w:lang w:val="lv-LV" w:eastAsia="en-US"/>
        </w:rPr>
      </w:pPr>
      <w:r w:rsidRPr="00B871E9">
        <w:rPr>
          <w:rFonts w:eastAsia="Calibri"/>
          <w:b/>
          <w:sz w:val="28"/>
          <w:szCs w:val="28"/>
          <w:lang w:val="lv-LV" w:eastAsia="en-US"/>
        </w:rPr>
        <w:t xml:space="preserve">„ Piekļuves kontroles sistēmas piegāde un uzstādīšana Daugavpils pilsētas </w:t>
      </w:r>
    </w:p>
    <w:p w:rsidR="00B871E9" w:rsidRPr="00B871E9" w:rsidRDefault="00B871E9" w:rsidP="00B871E9">
      <w:pPr>
        <w:jc w:val="center"/>
        <w:rPr>
          <w:rFonts w:eastAsia="Calibri"/>
          <w:b/>
          <w:sz w:val="28"/>
          <w:szCs w:val="28"/>
          <w:lang w:val="lv-LV" w:eastAsia="en-US"/>
        </w:rPr>
      </w:pPr>
      <w:r w:rsidRPr="00B871E9">
        <w:rPr>
          <w:rFonts w:eastAsia="Calibri"/>
          <w:b/>
          <w:sz w:val="28"/>
          <w:szCs w:val="28"/>
          <w:lang w:val="lv-LV" w:eastAsia="en-US"/>
        </w:rPr>
        <w:t>12. pirmsskolas izglītības iestādes vajadzībām”</w:t>
      </w:r>
    </w:p>
    <w:p w:rsidR="00B871E9" w:rsidRPr="00B871E9" w:rsidRDefault="00B871E9" w:rsidP="00B871E9">
      <w:pPr>
        <w:jc w:val="center"/>
        <w:rPr>
          <w:rFonts w:eastAsia="Calibri"/>
          <w:color w:val="FF0000"/>
          <w:sz w:val="28"/>
          <w:szCs w:val="28"/>
          <w:u w:val="single"/>
          <w:lang w:eastAsia="en-US"/>
        </w:rPr>
      </w:pPr>
      <w:r w:rsidRPr="00B871E9">
        <w:rPr>
          <w:rFonts w:eastAsia="Calibri"/>
          <w:sz w:val="28"/>
          <w:szCs w:val="28"/>
          <w:lang w:val="lv-LV" w:eastAsia="en-US"/>
        </w:rPr>
        <w:t xml:space="preserve">Iepirkuma identifikācijas Nr. </w:t>
      </w:r>
      <w:r w:rsidRPr="00B871E9">
        <w:rPr>
          <w:rFonts w:eastAsia="Calibri"/>
          <w:sz w:val="28"/>
          <w:szCs w:val="28"/>
          <w:u w:val="single"/>
          <w:lang w:eastAsia="en-US"/>
        </w:rPr>
        <w:t>D12.PII2021/5N</w:t>
      </w:r>
    </w:p>
    <w:p w:rsidR="00B871E9" w:rsidRPr="00B871E9" w:rsidRDefault="00B871E9" w:rsidP="00B871E9">
      <w:pPr>
        <w:jc w:val="center"/>
        <w:rPr>
          <w:rFonts w:eastAsia="Calibri"/>
          <w:sz w:val="26"/>
          <w:szCs w:val="26"/>
          <w:u w:val="single"/>
          <w:lang w:eastAsia="en-US"/>
        </w:rPr>
      </w:pPr>
    </w:p>
    <w:p w:rsidR="00B871E9" w:rsidRPr="00B871E9" w:rsidRDefault="00B871E9" w:rsidP="00B871E9">
      <w:pPr>
        <w:jc w:val="center"/>
        <w:rPr>
          <w:rFonts w:eastAsia="Calibri"/>
          <w:sz w:val="26"/>
          <w:szCs w:val="26"/>
          <w:u w:val="single"/>
          <w:lang w:eastAsia="en-US"/>
        </w:rPr>
      </w:pPr>
      <w:r w:rsidRPr="00B871E9">
        <w:rPr>
          <w:rFonts w:eastAsia="Calibri"/>
          <w:sz w:val="26"/>
          <w:szCs w:val="26"/>
          <w:u w:val="single"/>
          <w:lang w:eastAsia="en-US"/>
        </w:rPr>
        <w:t>TEHNISKĀ SPECIFIKĀCIJA</w:t>
      </w:r>
    </w:p>
    <w:p w:rsidR="007912F0" w:rsidRDefault="007912F0"/>
    <w:tbl>
      <w:tblPr>
        <w:tblW w:w="13226" w:type="dxa"/>
        <w:tblLook w:val="04A0" w:firstRow="1" w:lastRow="0" w:firstColumn="1" w:lastColumn="0" w:noHBand="0" w:noVBand="1"/>
      </w:tblPr>
      <w:tblGrid>
        <w:gridCol w:w="972"/>
        <w:gridCol w:w="5941"/>
        <w:gridCol w:w="1602"/>
        <w:gridCol w:w="1503"/>
        <w:gridCol w:w="1283"/>
        <w:gridCol w:w="1925"/>
      </w:tblGrid>
      <w:tr w:rsidR="00B871E9" w:rsidRPr="00B871E9" w:rsidTr="00B871E9">
        <w:trPr>
          <w:trHeight w:val="456"/>
        </w:trPr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1E9" w:rsidRPr="00B871E9" w:rsidRDefault="00B871E9" w:rsidP="00B871E9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B871E9">
              <w:rPr>
                <w:color w:val="000000"/>
                <w:sz w:val="26"/>
                <w:szCs w:val="26"/>
                <w:lang w:eastAsia="en-US"/>
              </w:rPr>
              <w:t>N.p.k</w:t>
            </w:r>
            <w:proofErr w:type="spellEnd"/>
            <w:r w:rsidRPr="00B871E9">
              <w:rPr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1E9" w:rsidRPr="00B871E9" w:rsidRDefault="00B871E9" w:rsidP="00B871E9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N</w:t>
            </w:r>
            <w:r w:rsidRPr="00B871E9">
              <w:rPr>
                <w:color w:val="000000"/>
                <w:sz w:val="26"/>
                <w:szCs w:val="26"/>
                <w:lang w:eastAsia="en-US"/>
              </w:rPr>
              <w:t>osaukums</w:t>
            </w:r>
            <w:proofErr w:type="spellEnd"/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1E9" w:rsidRPr="00B871E9" w:rsidRDefault="00B871E9" w:rsidP="00B871E9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Mērvienība</w:t>
            </w:r>
            <w:proofErr w:type="spellEnd"/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1E9" w:rsidRPr="00B871E9" w:rsidRDefault="00B871E9" w:rsidP="00B871E9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Daudzums</w:t>
            </w:r>
            <w:proofErr w:type="spellEnd"/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1E9" w:rsidRPr="00B871E9" w:rsidRDefault="00B871E9" w:rsidP="00B871E9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C</w:t>
            </w:r>
            <w:r w:rsidRPr="00B871E9">
              <w:rPr>
                <w:color w:val="000000"/>
                <w:sz w:val="26"/>
                <w:szCs w:val="26"/>
                <w:lang w:eastAsia="en-US"/>
              </w:rPr>
              <w:t>ena</w:t>
            </w:r>
            <w:proofErr w:type="spellEnd"/>
            <w:r w:rsidRPr="00B871E9">
              <w:rPr>
                <w:color w:val="000000"/>
                <w:sz w:val="26"/>
                <w:szCs w:val="26"/>
                <w:lang w:eastAsia="en-US"/>
              </w:rPr>
              <w:t xml:space="preserve"> /EUR</w:t>
            </w: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1E9" w:rsidRPr="00B871E9" w:rsidRDefault="00B871E9" w:rsidP="00B871E9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871E9">
              <w:rPr>
                <w:color w:val="000000"/>
                <w:sz w:val="26"/>
                <w:szCs w:val="26"/>
                <w:lang w:eastAsia="en-US"/>
              </w:rPr>
              <w:t>Summa/EUR</w:t>
            </w:r>
          </w:p>
        </w:tc>
      </w:tr>
      <w:tr w:rsidR="00B871E9" w:rsidRPr="00B871E9" w:rsidTr="00B871E9">
        <w:trPr>
          <w:trHeight w:val="456"/>
        </w:trPr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1E9" w:rsidRPr="00B871E9" w:rsidRDefault="00B871E9" w:rsidP="00B871E9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1E9" w:rsidRPr="00B871E9" w:rsidRDefault="00B871E9" w:rsidP="00B871E9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1E9" w:rsidRPr="00B871E9" w:rsidRDefault="00B871E9" w:rsidP="00B871E9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1E9" w:rsidRPr="00B871E9" w:rsidRDefault="00B871E9" w:rsidP="00B871E9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1E9" w:rsidRPr="00B871E9" w:rsidRDefault="00B871E9" w:rsidP="00B871E9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1E9" w:rsidRPr="00B871E9" w:rsidRDefault="00B871E9" w:rsidP="00B871E9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B871E9" w:rsidRPr="00B871E9" w:rsidTr="00B871E9">
        <w:trPr>
          <w:trHeight w:val="543"/>
        </w:trPr>
        <w:tc>
          <w:tcPr>
            <w:tcW w:w="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1E9" w:rsidRPr="00B871E9" w:rsidRDefault="00B871E9" w:rsidP="00B871E9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871E9">
              <w:rPr>
                <w:color w:val="000000"/>
                <w:sz w:val="26"/>
                <w:szCs w:val="26"/>
                <w:lang w:eastAsia="en-US"/>
              </w:rPr>
              <w:t>1</w:t>
            </w:r>
            <w:bookmarkStart w:id="0" w:name="_GoBack"/>
            <w:bookmarkEnd w:id="0"/>
          </w:p>
        </w:tc>
        <w:tc>
          <w:tcPr>
            <w:tcW w:w="5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E9" w:rsidRPr="00B871E9" w:rsidRDefault="00B871E9" w:rsidP="00B871E9">
            <w:pPr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B871E9">
              <w:rPr>
                <w:color w:val="000000"/>
                <w:sz w:val="26"/>
                <w:szCs w:val="26"/>
                <w:lang w:eastAsia="en-US"/>
              </w:rPr>
              <w:t>Nerūšējošā</w:t>
            </w:r>
            <w:proofErr w:type="spellEnd"/>
            <w:r w:rsidRPr="00B871E9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871E9">
              <w:rPr>
                <w:color w:val="000000"/>
                <w:sz w:val="26"/>
                <w:szCs w:val="26"/>
                <w:lang w:eastAsia="en-US"/>
              </w:rPr>
              <w:t>tē</w:t>
            </w:r>
            <w:r w:rsidR="00C014B9">
              <w:rPr>
                <w:color w:val="000000"/>
                <w:sz w:val="26"/>
                <w:szCs w:val="26"/>
                <w:lang w:eastAsia="en-US"/>
              </w:rPr>
              <w:t>r</w:t>
            </w:r>
            <w:r w:rsidRPr="00B871E9">
              <w:rPr>
                <w:color w:val="000000"/>
                <w:sz w:val="26"/>
                <w:szCs w:val="26"/>
                <w:lang w:eastAsia="en-US"/>
              </w:rPr>
              <w:t>auda</w:t>
            </w:r>
            <w:proofErr w:type="spellEnd"/>
            <w:r w:rsidRPr="00B871E9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871E9">
              <w:rPr>
                <w:color w:val="000000"/>
                <w:sz w:val="26"/>
                <w:szCs w:val="26"/>
                <w:lang w:eastAsia="en-US"/>
              </w:rPr>
              <w:t>rokturu</w:t>
            </w:r>
            <w:proofErr w:type="spellEnd"/>
            <w:r w:rsidRPr="00B871E9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871E9">
              <w:rPr>
                <w:color w:val="000000"/>
                <w:sz w:val="26"/>
                <w:szCs w:val="26"/>
                <w:lang w:eastAsia="en-US"/>
              </w:rPr>
              <w:t>komplekts</w:t>
            </w:r>
            <w:proofErr w:type="spellEnd"/>
            <w:r w:rsidRPr="00B871E9">
              <w:rPr>
                <w:color w:val="000000"/>
                <w:sz w:val="26"/>
                <w:szCs w:val="26"/>
                <w:lang w:eastAsia="en-US"/>
              </w:rPr>
              <w:t xml:space="preserve"> (</w:t>
            </w:r>
            <w:proofErr w:type="spellStart"/>
            <w:r w:rsidRPr="00B871E9">
              <w:rPr>
                <w:color w:val="000000"/>
                <w:sz w:val="26"/>
                <w:szCs w:val="26"/>
                <w:lang w:eastAsia="en-US"/>
              </w:rPr>
              <w:t>monobloks</w:t>
            </w:r>
            <w:proofErr w:type="spellEnd"/>
            <w:r w:rsidRPr="00B871E9">
              <w:rPr>
                <w:color w:val="000000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1E9" w:rsidRPr="00B871E9" w:rsidRDefault="00B871E9" w:rsidP="00B871E9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871E9">
              <w:rPr>
                <w:color w:val="000000"/>
                <w:sz w:val="26"/>
                <w:szCs w:val="26"/>
                <w:lang w:eastAsia="en-US"/>
              </w:rPr>
              <w:t>gab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1E9" w:rsidRPr="00B871E9" w:rsidRDefault="00B871E9" w:rsidP="00B871E9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871E9">
              <w:rPr>
                <w:color w:val="00000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71E9" w:rsidRPr="00B871E9" w:rsidRDefault="00B871E9" w:rsidP="00B871E9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71E9" w:rsidRPr="00B871E9" w:rsidRDefault="00B871E9" w:rsidP="00B871E9">
            <w:pPr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B871E9" w:rsidRPr="00B871E9" w:rsidTr="00B871E9">
        <w:trPr>
          <w:trHeight w:val="543"/>
        </w:trPr>
        <w:tc>
          <w:tcPr>
            <w:tcW w:w="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1E9" w:rsidRPr="00B871E9" w:rsidRDefault="00B871E9" w:rsidP="00B871E9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871E9"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1E9" w:rsidRPr="00B871E9" w:rsidRDefault="00B871E9" w:rsidP="00B871E9">
            <w:pPr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B871E9">
              <w:rPr>
                <w:color w:val="000000"/>
                <w:sz w:val="26"/>
                <w:szCs w:val="26"/>
                <w:lang w:eastAsia="en-US"/>
              </w:rPr>
              <w:t>Elektromagētiskais</w:t>
            </w:r>
            <w:proofErr w:type="spellEnd"/>
            <w:r w:rsidRPr="00B871E9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871E9">
              <w:rPr>
                <w:color w:val="000000"/>
                <w:sz w:val="26"/>
                <w:szCs w:val="26"/>
                <w:lang w:eastAsia="en-US"/>
              </w:rPr>
              <w:t>sprūds</w:t>
            </w:r>
            <w:proofErr w:type="spellEnd"/>
            <w:r w:rsidRPr="00B871E9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871E9">
              <w:rPr>
                <w:color w:val="000000"/>
                <w:sz w:val="26"/>
                <w:szCs w:val="26"/>
                <w:lang w:eastAsia="en-US"/>
              </w:rPr>
              <w:t>ar</w:t>
            </w:r>
            <w:proofErr w:type="spellEnd"/>
            <w:r w:rsidRPr="00B871E9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871E9">
              <w:rPr>
                <w:color w:val="000000"/>
                <w:sz w:val="26"/>
                <w:szCs w:val="26"/>
                <w:lang w:eastAsia="en-US"/>
              </w:rPr>
              <w:t>dienas</w:t>
            </w:r>
            <w:proofErr w:type="spellEnd"/>
            <w:r w:rsidRPr="00B871E9">
              <w:rPr>
                <w:color w:val="000000"/>
                <w:sz w:val="26"/>
                <w:szCs w:val="26"/>
                <w:lang w:eastAsia="en-US"/>
              </w:rPr>
              <w:t>/</w:t>
            </w:r>
            <w:proofErr w:type="spellStart"/>
            <w:r w:rsidRPr="00B871E9">
              <w:rPr>
                <w:color w:val="000000"/>
                <w:sz w:val="26"/>
                <w:szCs w:val="26"/>
                <w:lang w:eastAsia="en-US"/>
              </w:rPr>
              <w:t>nakts</w:t>
            </w:r>
            <w:proofErr w:type="spellEnd"/>
            <w:r w:rsidRPr="00B871E9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871E9">
              <w:rPr>
                <w:color w:val="000000"/>
                <w:sz w:val="26"/>
                <w:szCs w:val="26"/>
                <w:lang w:eastAsia="en-US"/>
              </w:rPr>
              <w:t>pārslēdzēju</w:t>
            </w:r>
            <w:proofErr w:type="spellEnd"/>
            <w:r w:rsidRPr="00B871E9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871E9">
              <w:rPr>
                <w:color w:val="000000"/>
                <w:sz w:val="26"/>
                <w:szCs w:val="26"/>
                <w:lang w:eastAsia="en-US"/>
              </w:rPr>
              <w:t>Elektromagnētiskais</w:t>
            </w:r>
            <w:proofErr w:type="spellEnd"/>
            <w:r w:rsidRPr="00B871E9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871E9">
              <w:rPr>
                <w:color w:val="000000"/>
                <w:sz w:val="26"/>
                <w:szCs w:val="26"/>
                <w:lang w:eastAsia="en-US"/>
              </w:rPr>
              <w:t>sprūds</w:t>
            </w:r>
            <w:proofErr w:type="spellEnd"/>
            <w:r w:rsidRPr="00B871E9">
              <w:rPr>
                <w:color w:val="000000"/>
                <w:sz w:val="26"/>
                <w:szCs w:val="26"/>
                <w:lang w:eastAsia="en-US"/>
              </w:rPr>
              <w:t xml:space="preserve"> 12v AC/DC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1E9" w:rsidRPr="00B871E9" w:rsidRDefault="00B871E9" w:rsidP="00B871E9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871E9">
              <w:rPr>
                <w:color w:val="000000"/>
                <w:sz w:val="26"/>
                <w:szCs w:val="26"/>
                <w:lang w:eastAsia="en-US"/>
              </w:rPr>
              <w:t>gab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1E9" w:rsidRPr="00B871E9" w:rsidRDefault="00B871E9" w:rsidP="00B871E9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871E9">
              <w:rPr>
                <w:color w:val="00000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71E9" w:rsidRPr="00B871E9" w:rsidRDefault="00B871E9" w:rsidP="00B871E9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71E9" w:rsidRPr="00B871E9" w:rsidRDefault="00B871E9" w:rsidP="00B871E9">
            <w:pPr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B871E9" w:rsidRPr="00B871E9" w:rsidTr="00B871E9">
        <w:trPr>
          <w:trHeight w:val="543"/>
        </w:trPr>
        <w:tc>
          <w:tcPr>
            <w:tcW w:w="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1E9" w:rsidRPr="00B871E9" w:rsidRDefault="00B871E9" w:rsidP="00B871E9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871E9">
              <w:rPr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E9" w:rsidRPr="00B871E9" w:rsidRDefault="00B871E9" w:rsidP="00B871E9">
            <w:pPr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B871E9">
              <w:rPr>
                <w:color w:val="000000"/>
                <w:sz w:val="26"/>
                <w:szCs w:val="26"/>
                <w:lang w:eastAsia="en-US"/>
              </w:rPr>
              <w:t>Pretplāksne</w:t>
            </w:r>
            <w:proofErr w:type="spellEnd"/>
            <w:r w:rsidRPr="00B871E9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871E9">
              <w:rPr>
                <w:color w:val="000000"/>
                <w:sz w:val="26"/>
                <w:szCs w:val="26"/>
                <w:lang w:eastAsia="en-US"/>
              </w:rPr>
              <w:t>elektromagnētiskajam</w:t>
            </w:r>
            <w:proofErr w:type="spellEnd"/>
            <w:r w:rsidRPr="00B871E9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871E9">
              <w:rPr>
                <w:color w:val="000000"/>
                <w:sz w:val="26"/>
                <w:szCs w:val="26"/>
                <w:lang w:eastAsia="en-US"/>
              </w:rPr>
              <w:t>sprūdam</w:t>
            </w:r>
            <w:proofErr w:type="spellEnd"/>
            <w:r w:rsidRPr="00B871E9">
              <w:rPr>
                <w:color w:val="000000"/>
                <w:sz w:val="26"/>
                <w:szCs w:val="26"/>
                <w:lang w:eastAsia="en-US"/>
              </w:rPr>
              <w:t xml:space="preserve"> - </w:t>
            </w:r>
            <w:proofErr w:type="spellStart"/>
            <w:r w:rsidRPr="00B871E9">
              <w:rPr>
                <w:color w:val="000000"/>
                <w:sz w:val="26"/>
                <w:szCs w:val="26"/>
                <w:lang w:eastAsia="en-US"/>
              </w:rPr>
              <w:t>kreisā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1E9" w:rsidRPr="00B871E9" w:rsidRDefault="00B871E9" w:rsidP="00B871E9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871E9">
              <w:rPr>
                <w:color w:val="000000"/>
                <w:sz w:val="26"/>
                <w:szCs w:val="26"/>
                <w:lang w:eastAsia="en-US"/>
              </w:rPr>
              <w:t>gab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1E9" w:rsidRPr="00B871E9" w:rsidRDefault="00B871E9" w:rsidP="00B871E9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871E9">
              <w:rPr>
                <w:color w:val="00000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71E9" w:rsidRPr="00B871E9" w:rsidRDefault="00B871E9" w:rsidP="00B871E9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71E9" w:rsidRPr="00B871E9" w:rsidRDefault="00B871E9" w:rsidP="00B871E9">
            <w:pPr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B871E9" w:rsidRPr="00B871E9" w:rsidTr="00B871E9">
        <w:trPr>
          <w:trHeight w:val="456"/>
        </w:trPr>
        <w:tc>
          <w:tcPr>
            <w:tcW w:w="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1E9" w:rsidRPr="00B871E9" w:rsidRDefault="00B871E9" w:rsidP="00B871E9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871E9">
              <w:rPr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E9" w:rsidRPr="00B871E9" w:rsidRDefault="00B871E9" w:rsidP="00B871E9">
            <w:pPr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B871E9">
              <w:rPr>
                <w:color w:val="000000"/>
                <w:sz w:val="26"/>
                <w:szCs w:val="26"/>
                <w:lang w:eastAsia="en-US"/>
              </w:rPr>
              <w:t>Vājstrāvas</w:t>
            </w:r>
            <w:proofErr w:type="spellEnd"/>
            <w:r w:rsidRPr="00B871E9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871E9">
              <w:rPr>
                <w:color w:val="000000"/>
                <w:sz w:val="26"/>
                <w:szCs w:val="26"/>
                <w:lang w:eastAsia="en-US"/>
              </w:rPr>
              <w:t>vadu</w:t>
            </w:r>
            <w:proofErr w:type="spellEnd"/>
            <w:r w:rsidRPr="00B871E9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871E9">
              <w:rPr>
                <w:color w:val="000000"/>
                <w:sz w:val="26"/>
                <w:szCs w:val="26"/>
                <w:lang w:eastAsia="en-US"/>
              </w:rPr>
              <w:t>kontakti</w:t>
            </w:r>
            <w:proofErr w:type="spellEnd"/>
            <w:r w:rsidRPr="00B871E9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871E9">
              <w:rPr>
                <w:color w:val="000000"/>
                <w:sz w:val="26"/>
                <w:szCs w:val="26"/>
                <w:lang w:eastAsia="en-US"/>
              </w:rPr>
              <w:t>pārejai</w:t>
            </w:r>
            <w:proofErr w:type="spellEnd"/>
            <w:r w:rsidRPr="00B871E9">
              <w:rPr>
                <w:color w:val="000000"/>
                <w:sz w:val="26"/>
                <w:szCs w:val="26"/>
                <w:lang w:eastAsia="en-US"/>
              </w:rPr>
              <w:t xml:space="preserve"> no </w:t>
            </w:r>
            <w:proofErr w:type="spellStart"/>
            <w:r w:rsidRPr="00B871E9">
              <w:rPr>
                <w:color w:val="000000"/>
                <w:sz w:val="26"/>
                <w:szCs w:val="26"/>
                <w:lang w:eastAsia="en-US"/>
              </w:rPr>
              <w:t>pasīvas</w:t>
            </w:r>
            <w:proofErr w:type="spellEnd"/>
            <w:r w:rsidRPr="00B871E9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871E9">
              <w:rPr>
                <w:color w:val="000000"/>
                <w:sz w:val="26"/>
                <w:szCs w:val="26"/>
                <w:lang w:eastAsia="en-US"/>
              </w:rPr>
              <w:t>vērtnes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1E9" w:rsidRPr="00B871E9" w:rsidRDefault="00B871E9" w:rsidP="00B871E9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871E9">
              <w:rPr>
                <w:color w:val="000000"/>
                <w:sz w:val="26"/>
                <w:szCs w:val="26"/>
                <w:lang w:eastAsia="en-US"/>
              </w:rPr>
              <w:t>gab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1E9" w:rsidRPr="00B871E9" w:rsidRDefault="00B871E9" w:rsidP="00B871E9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871E9"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71E9" w:rsidRPr="00B871E9" w:rsidRDefault="00B871E9" w:rsidP="00B871E9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71E9" w:rsidRPr="00B871E9" w:rsidRDefault="00B871E9" w:rsidP="00B871E9">
            <w:pPr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B871E9" w:rsidRPr="00B871E9" w:rsidTr="00B871E9">
        <w:trPr>
          <w:trHeight w:val="456"/>
        </w:trPr>
        <w:tc>
          <w:tcPr>
            <w:tcW w:w="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1E9" w:rsidRPr="00B871E9" w:rsidRDefault="00B871E9" w:rsidP="00B871E9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871E9">
              <w:rPr>
                <w:color w:val="00000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E9" w:rsidRPr="00B871E9" w:rsidRDefault="00B871E9" w:rsidP="00B871E9">
            <w:pPr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B871E9">
              <w:rPr>
                <w:color w:val="000000"/>
                <w:sz w:val="26"/>
                <w:szCs w:val="26"/>
                <w:lang w:eastAsia="en-US"/>
              </w:rPr>
              <w:t>Šifrators</w:t>
            </w:r>
            <w:proofErr w:type="spellEnd"/>
            <w:r w:rsidRPr="00B871E9">
              <w:rPr>
                <w:color w:val="000000"/>
                <w:sz w:val="26"/>
                <w:szCs w:val="26"/>
                <w:lang w:eastAsia="en-US"/>
              </w:rPr>
              <w:t xml:space="preserve"> DH-0EM-W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1E9" w:rsidRPr="00B871E9" w:rsidRDefault="00B871E9" w:rsidP="00B871E9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871E9">
              <w:rPr>
                <w:color w:val="000000"/>
                <w:sz w:val="26"/>
                <w:szCs w:val="26"/>
                <w:lang w:eastAsia="en-US"/>
              </w:rPr>
              <w:t>gab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1E9" w:rsidRPr="00B871E9" w:rsidRDefault="00B871E9" w:rsidP="00B871E9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871E9">
              <w:rPr>
                <w:color w:val="00000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71E9" w:rsidRPr="00B871E9" w:rsidRDefault="00B871E9" w:rsidP="00B871E9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71E9" w:rsidRPr="00B871E9" w:rsidRDefault="00B871E9" w:rsidP="00B871E9">
            <w:pPr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B871E9" w:rsidRPr="00B871E9" w:rsidTr="00B871E9">
        <w:trPr>
          <w:trHeight w:val="456"/>
        </w:trPr>
        <w:tc>
          <w:tcPr>
            <w:tcW w:w="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1E9" w:rsidRPr="00B871E9" w:rsidRDefault="00B871E9" w:rsidP="00B871E9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871E9">
              <w:rPr>
                <w:color w:val="000000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E9" w:rsidRPr="00B871E9" w:rsidRDefault="00B871E9" w:rsidP="00B871E9">
            <w:pPr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B871E9">
              <w:rPr>
                <w:color w:val="000000"/>
                <w:sz w:val="26"/>
                <w:szCs w:val="26"/>
                <w:lang w:eastAsia="en-US"/>
              </w:rPr>
              <w:t>Barošanas</w:t>
            </w:r>
            <w:proofErr w:type="spellEnd"/>
            <w:r w:rsidRPr="00B871E9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871E9">
              <w:rPr>
                <w:color w:val="000000"/>
                <w:sz w:val="26"/>
                <w:szCs w:val="26"/>
                <w:lang w:eastAsia="en-US"/>
              </w:rPr>
              <w:t>bloks</w:t>
            </w:r>
            <w:proofErr w:type="spellEnd"/>
            <w:r w:rsidRPr="00B871E9">
              <w:rPr>
                <w:color w:val="000000"/>
                <w:sz w:val="26"/>
                <w:szCs w:val="26"/>
                <w:lang w:eastAsia="en-US"/>
              </w:rPr>
              <w:t xml:space="preserve"> 12Vdc 2A </w:t>
            </w:r>
            <w:proofErr w:type="spellStart"/>
            <w:r w:rsidRPr="00B871E9">
              <w:rPr>
                <w:color w:val="000000"/>
                <w:sz w:val="26"/>
                <w:szCs w:val="26"/>
                <w:lang w:eastAsia="en-US"/>
              </w:rPr>
              <w:t>impulsa</w:t>
            </w:r>
            <w:proofErr w:type="spellEnd"/>
            <w:r w:rsidRPr="00B871E9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1E9" w:rsidRPr="00B871E9" w:rsidRDefault="00B871E9" w:rsidP="00B871E9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871E9">
              <w:rPr>
                <w:color w:val="000000"/>
                <w:sz w:val="26"/>
                <w:szCs w:val="26"/>
                <w:lang w:eastAsia="en-US"/>
              </w:rPr>
              <w:t>gab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1E9" w:rsidRPr="00B871E9" w:rsidRDefault="00B871E9" w:rsidP="00B871E9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871E9">
              <w:rPr>
                <w:color w:val="00000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71E9" w:rsidRPr="00B871E9" w:rsidRDefault="00B871E9" w:rsidP="00B871E9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71E9" w:rsidRPr="00B871E9" w:rsidRDefault="00B871E9" w:rsidP="00B871E9">
            <w:pPr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B871E9" w:rsidRPr="00B871E9" w:rsidTr="00B871E9">
        <w:trPr>
          <w:trHeight w:val="456"/>
        </w:trPr>
        <w:tc>
          <w:tcPr>
            <w:tcW w:w="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1E9" w:rsidRPr="00B871E9" w:rsidRDefault="00B871E9" w:rsidP="00B871E9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871E9">
              <w:rPr>
                <w:color w:val="000000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E9" w:rsidRPr="00B871E9" w:rsidRDefault="00B871E9" w:rsidP="00B871E9">
            <w:pPr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B871E9">
              <w:rPr>
                <w:color w:val="000000"/>
                <w:sz w:val="26"/>
                <w:szCs w:val="26"/>
                <w:lang w:eastAsia="en-US"/>
              </w:rPr>
              <w:t>Montāžas</w:t>
            </w:r>
            <w:proofErr w:type="spellEnd"/>
            <w:r w:rsidRPr="00B871E9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871E9">
              <w:rPr>
                <w:color w:val="000000"/>
                <w:sz w:val="26"/>
                <w:szCs w:val="26"/>
                <w:lang w:eastAsia="en-US"/>
              </w:rPr>
              <w:t>materiāli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1E9" w:rsidRPr="00B871E9" w:rsidRDefault="00B871E9" w:rsidP="00B871E9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871E9">
              <w:rPr>
                <w:color w:val="000000"/>
                <w:sz w:val="26"/>
                <w:szCs w:val="26"/>
                <w:lang w:eastAsia="en-US"/>
              </w:rPr>
              <w:t>gab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1E9" w:rsidRPr="00B871E9" w:rsidRDefault="00B871E9" w:rsidP="00B871E9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871E9">
              <w:rPr>
                <w:color w:val="00000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71E9" w:rsidRPr="00B871E9" w:rsidRDefault="00B871E9" w:rsidP="00B871E9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71E9" w:rsidRPr="00B871E9" w:rsidRDefault="00B871E9" w:rsidP="00B871E9">
            <w:pPr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B871E9" w:rsidRPr="00B871E9" w:rsidTr="00B871E9">
        <w:trPr>
          <w:trHeight w:val="456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1E9" w:rsidRPr="00B871E9" w:rsidRDefault="00B871E9" w:rsidP="00B871E9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871E9">
              <w:rPr>
                <w:color w:val="000000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9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1E9" w:rsidRPr="00B871E9" w:rsidRDefault="00B871E9" w:rsidP="00B871E9">
            <w:pPr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B871E9">
              <w:rPr>
                <w:color w:val="000000"/>
                <w:sz w:val="26"/>
                <w:szCs w:val="26"/>
                <w:lang w:eastAsia="en-US"/>
              </w:rPr>
              <w:t>Montāžas</w:t>
            </w:r>
            <w:proofErr w:type="spellEnd"/>
            <w:r w:rsidRPr="00B871E9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871E9">
              <w:rPr>
                <w:color w:val="000000"/>
                <w:sz w:val="26"/>
                <w:szCs w:val="26"/>
                <w:lang w:eastAsia="en-US"/>
              </w:rPr>
              <w:t>darbi</w:t>
            </w:r>
            <w:proofErr w:type="spellEnd"/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1E9" w:rsidRPr="00B871E9" w:rsidRDefault="00B871E9" w:rsidP="00B871E9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871E9">
              <w:rPr>
                <w:color w:val="000000"/>
                <w:sz w:val="26"/>
                <w:szCs w:val="26"/>
                <w:lang w:eastAsia="en-US"/>
              </w:rPr>
              <w:t>gab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1E9" w:rsidRPr="00B871E9" w:rsidRDefault="00B871E9" w:rsidP="00B871E9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871E9">
              <w:rPr>
                <w:color w:val="00000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1E9" w:rsidRPr="00B871E9" w:rsidRDefault="00B871E9" w:rsidP="00B871E9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1E9" w:rsidRPr="00B871E9" w:rsidRDefault="00B871E9" w:rsidP="00B871E9">
            <w:pPr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B871E9" w:rsidRDefault="00B871E9"/>
    <w:p w:rsidR="00B871E9" w:rsidRDefault="00B871E9"/>
    <w:p w:rsidR="00B871E9" w:rsidRPr="00B871E9" w:rsidRDefault="00B871E9" w:rsidP="00B871E9">
      <w:pPr>
        <w:spacing w:line="276" w:lineRule="auto"/>
        <w:rPr>
          <w:rFonts w:eastAsia="Calibri"/>
          <w:sz w:val="24"/>
          <w:szCs w:val="24"/>
          <w:lang w:val="lv-LV" w:eastAsia="en-US"/>
        </w:rPr>
      </w:pPr>
      <w:r w:rsidRPr="00B871E9">
        <w:rPr>
          <w:rFonts w:eastAsia="Calibri"/>
          <w:sz w:val="24"/>
          <w:szCs w:val="24"/>
          <w:lang w:val="lv-LV" w:eastAsia="en-US"/>
        </w:rPr>
        <w:t>Vadītājs vai pilnvarotā persona:</w:t>
      </w:r>
    </w:p>
    <w:p w:rsidR="00B871E9" w:rsidRPr="00B871E9" w:rsidRDefault="00B871E9" w:rsidP="00B871E9">
      <w:pPr>
        <w:spacing w:line="276" w:lineRule="auto"/>
        <w:rPr>
          <w:rFonts w:eastAsia="Calibri"/>
          <w:sz w:val="24"/>
          <w:szCs w:val="24"/>
          <w:lang w:val="lv-LV" w:eastAsia="en-US"/>
        </w:rPr>
      </w:pPr>
      <w:r w:rsidRPr="00B871E9">
        <w:rPr>
          <w:rFonts w:eastAsia="Calibri"/>
          <w:sz w:val="24"/>
          <w:szCs w:val="24"/>
          <w:lang w:val="lv-LV" w:eastAsia="en-US"/>
        </w:rPr>
        <w:t>__________________________________________________________________________</w:t>
      </w:r>
    </w:p>
    <w:p w:rsidR="00B871E9" w:rsidRPr="00B871E9" w:rsidRDefault="00B871E9" w:rsidP="00B871E9">
      <w:pPr>
        <w:spacing w:line="360" w:lineRule="auto"/>
        <w:rPr>
          <w:rFonts w:eastAsia="Calibri"/>
          <w:lang w:val="lv-LV" w:eastAsia="en-US"/>
        </w:rPr>
      </w:pPr>
      <w:r w:rsidRPr="00B871E9">
        <w:rPr>
          <w:rFonts w:eastAsia="Calibri"/>
          <w:lang w:val="lv-LV" w:eastAsia="en-US"/>
        </w:rPr>
        <w:t xml:space="preserve">                                                           (amats, paraksts, vārds, uzvārds, zīmogs)</w:t>
      </w:r>
    </w:p>
    <w:p w:rsidR="00B871E9" w:rsidRPr="00B871E9" w:rsidRDefault="00B871E9">
      <w:pPr>
        <w:rPr>
          <w:lang w:val="lv-LV"/>
        </w:rPr>
      </w:pPr>
    </w:p>
    <w:sectPr w:rsidR="00B871E9" w:rsidRPr="00B871E9" w:rsidSect="00B871E9">
      <w:pgSz w:w="15840" w:h="12240" w:orient="landscape"/>
      <w:pgMar w:top="709" w:right="1440" w:bottom="104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E9"/>
    <w:rsid w:val="007912F0"/>
    <w:rsid w:val="00B871E9"/>
    <w:rsid w:val="00C0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BEEA4"/>
  <w15:chartTrackingRefBased/>
  <w15:docId w15:val="{5F3C733B-DE0F-4341-BABB-41DA04A31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87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191126</dc:creator>
  <cp:keywords/>
  <dc:description/>
  <cp:lastModifiedBy>12PII-12382624</cp:lastModifiedBy>
  <cp:revision>2</cp:revision>
  <dcterms:created xsi:type="dcterms:W3CDTF">2021-11-09T14:32:00Z</dcterms:created>
  <dcterms:modified xsi:type="dcterms:W3CDTF">2021-11-09T14:32:00Z</dcterms:modified>
</cp:coreProperties>
</file>