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F8278" w14:textId="77777777" w:rsidR="00EB4EA0" w:rsidRPr="003C4BED" w:rsidRDefault="00EB4EA0" w:rsidP="00EB4EA0">
      <w:pPr>
        <w:spacing w:after="0" w:line="240" w:lineRule="auto"/>
        <w:jc w:val="center"/>
        <w:rPr>
          <w:rFonts w:ascii="Arial" w:eastAsia="Times New Roman" w:hAnsi="Arial" w:cs="Times New Roman"/>
          <w:b/>
          <w:sz w:val="72"/>
          <w:szCs w:val="24"/>
        </w:rPr>
      </w:pPr>
      <w:r w:rsidRPr="003C4BED">
        <w:rPr>
          <w:rFonts w:ascii="Arial" w:eastAsia="Times New Roman" w:hAnsi="Arial" w:cs="Times New Roman"/>
          <w:b/>
          <w:noProof/>
          <w:sz w:val="72"/>
          <w:szCs w:val="24"/>
          <w:lang w:val="en-US"/>
        </w:rPr>
        <w:drawing>
          <wp:inline distT="0" distB="0" distL="0" distR="0" wp14:anchorId="1B02FF6D" wp14:editId="5D0DA9E6">
            <wp:extent cx="457200" cy="552450"/>
            <wp:effectExtent l="0" t="0" r="0" b="0"/>
            <wp:docPr id="1" name="Attēls 27274252" descr="gerbonis konturzimejum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erbonis konturzimejums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D0D1B" w14:textId="77777777" w:rsidR="00EB4EA0" w:rsidRPr="003C4BED" w:rsidRDefault="00EB4EA0" w:rsidP="00EB4EA0">
      <w:pPr>
        <w:tabs>
          <w:tab w:val="left" w:pos="31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6"/>
          <w:szCs w:val="6"/>
        </w:rPr>
      </w:pPr>
    </w:p>
    <w:p w14:paraId="7E9CCB00" w14:textId="77777777" w:rsidR="00EB4EA0" w:rsidRPr="003C4BED" w:rsidRDefault="00EB4EA0" w:rsidP="00EB4EA0">
      <w:pPr>
        <w:tabs>
          <w:tab w:val="left" w:pos="31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4BED">
        <w:rPr>
          <w:rFonts w:ascii="Times New Roman" w:eastAsia="Calibri" w:hAnsi="Times New Roman" w:cs="Times New Roman"/>
          <w:b/>
          <w:sz w:val="24"/>
          <w:szCs w:val="24"/>
        </w:rPr>
        <w:t>DAUGAVPILS VALSTSPILSĒTAS PAŠVALDĪBA</w:t>
      </w:r>
    </w:p>
    <w:p w14:paraId="6024CB7D" w14:textId="77777777" w:rsidR="00EB4EA0" w:rsidRPr="003C4BED" w:rsidRDefault="00EB4EA0" w:rsidP="00EB4E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</w:rPr>
      </w:pPr>
      <w:r w:rsidRPr="003C4BED">
        <w:rPr>
          <w:rFonts w:ascii="Times New Roman" w:eastAsia="Times New Roman" w:hAnsi="Times New Roman" w:cs="Times New Roman"/>
          <w:b/>
          <w:sz w:val="28"/>
          <w:szCs w:val="28"/>
        </w:rPr>
        <w:t>DAUGAVPILS PILSĒTAS 12. PIRMSSKOLAS IZGLĪTĪBAS IESTĀDE</w:t>
      </w:r>
    </w:p>
    <w:p w14:paraId="7E9F6A6D" w14:textId="77777777" w:rsidR="00EB4EA0" w:rsidRPr="003C4BED" w:rsidRDefault="00EB4EA0" w:rsidP="00EB4EA0">
      <w:pPr>
        <w:pBdr>
          <w:bottom w:val="single" w:sz="6" w:space="1" w:color="auto"/>
        </w:pBdr>
        <w:tabs>
          <w:tab w:val="left" w:pos="3156"/>
        </w:tabs>
        <w:spacing w:after="0" w:line="240" w:lineRule="auto"/>
        <w:rPr>
          <w:rFonts w:ascii="Times New Roman" w:eastAsia="Calibri" w:hAnsi="Times New Roman" w:cs="Times New Roman"/>
          <w:sz w:val="8"/>
          <w:szCs w:val="8"/>
        </w:rPr>
      </w:pPr>
    </w:p>
    <w:p w14:paraId="44C2C6A4" w14:textId="77777777" w:rsidR="00EB4EA0" w:rsidRPr="003C4BED" w:rsidRDefault="00EB4EA0" w:rsidP="00EB4EA0">
      <w:pPr>
        <w:tabs>
          <w:tab w:val="left" w:pos="3156"/>
        </w:tabs>
        <w:spacing w:before="60" w:after="0" w:line="240" w:lineRule="auto"/>
        <w:ind w:right="-198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3C4BED">
        <w:rPr>
          <w:rFonts w:ascii="Times New Roman" w:eastAsia="Calibri" w:hAnsi="Times New Roman" w:cs="Times New Roman"/>
          <w:sz w:val="18"/>
          <w:szCs w:val="18"/>
        </w:rPr>
        <w:t xml:space="preserve">Reģ. Nr. </w:t>
      </w:r>
      <w:r w:rsidRPr="003C4BED">
        <w:rPr>
          <w:rFonts w:ascii="Times New Roman" w:eastAsia="Calibri" w:hAnsi="Times New Roman" w:cs="Times New Roman"/>
          <w:bCs/>
          <w:sz w:val="18"/>
          <w:szCs w:val="18"/>
        </w:rPr>
        <w:t>4090003036</w:t>
      </w:r>
      <w:r w:rsidRPr="003C4BED">
        <w:rPr>
          <w:rFonts w:ascii="Times New Roman" w:eastAsia="Calibri" w:hAnsi="Times New Roman" w:cs="Times New Roman"/>
          <w:sz w:val="18"/>
          <w:szCs w:val="18"/>
        </w:rPr>
        <w:t xml:space="preserve">, Muzeja iela 10, Daugavpils, LV-5401, tālr. 65427490, </w:t>
      </w:r>
    </w:p>
    <w:p w14:paraId="7F4B62E8" w14:textId="77777777" w:rsidR="00EB4EA0" w:rsidRPr="003C4BED" w:rsidRDefault="00EB4EA0" w:rsidP="00EB4EA0">
      <w:pPr>
        <w:tabs>
          <w:tab w:val="left" w:pos="3156"/>
        </w:tabs>
        <w:spacing w:after="0" w:line="240" w:lineRule="auto"/>
        <w:ind w:right="-199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3C4BED">
        <w:rPr>
          <w:rFonts w:ascii="Times New Roman" w:eastAsia="Calibri" w:hAnsi="Times New Roman" w:cs="Times New Roman"/>
          <w:sz w:val="18"/>
          <w:szCs w:val="18"/>
        </w:rPr>
        <w:t xml:space="preserve">e-pasts: </w:t>
      </w:r>
      <w:hyperlink r:id="rId8" w:history="1">
        <w:r w:rsidRPr="003C4BED">
          <w:rPr>
            <w:rFonts w:ascii="Times New Roman" w:eastAsia="Times New Roman" w:hAnsi="Times New Roman" w:cs="Times New Roman"/>
            <w:sz w:val="20"/>
            <w:szCs w:val="20"/>
          </w:rPr>
          <w:t>12pii@daugavpils.edu.lv</w:t>
        </w:r>
      </w:hyperlink>
      <w:r w:rsidR="00B97012" w:rsidRPr="003C4BE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A1E5C9D" w14:textId="77777777" w:rsidR="00EB4EA0" w:rsidRPr="003C4BED" w:rsidRDefault="00EB4EA0" w:rsidP="00EB4EA0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</w:rPr>
      </w:pPr>
    </w:p>
    <w:p w14:paraId="49D3B01A" w14:textId="77777777" w:rsidR="00EB4EA0" w:rsidRPr="003C4BED" w:rsidRDefault="00EB4EA0" w:rsidP="00EB4EA0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</w:rPr>
      </w:pPr>
    </w:p>
    <w:p w14:paraId="5917B0B5" w14:textId="77777777" w:rsidR="00EB4EA0" w:rsidRPr="003C4BED" w:rsidRDefault="00EB4EA0" w:rsidP="00EB4EA0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</w:rPr>
      </w:pPr>
    </w:p>
    <w:p w14:paraId="7CE2F2BB" w14:textId="77777777" w:rsidR="00EB4EA0" w:rsidRPr="003C4BED" w:rsidRDefault="00EB4EA0" w:rsidP="00EB4EA0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48"/>
          <w:szCs w:val="48"/>
        </w:rPr>
        <w:t>Attīstības plāns</w:t>
      </w:r>
    </w:p>
    <w:p w14:paraId="2986EE1D" w14:textId="77777777" w:rsidR="00EB4EA0" w:rsidRPr="003C4BED" w:rsidRDefault="00D26698" w:rsidP="00EB4EA0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48"/>
          <w:szCs w:val="48"/>
        </w:rPr>
        <w:t>2025./2026.m.g.-</w:t>
      </w:r>
      <w:r w:rsidR="00EB4EA0" w:rsidRPr="003C4BED">
        <w:rPr>
          <w:rFonts w:ascii="Times New Roman" w:eastAsia="Times New Roman" w:hAnsi="Times New Roman" w:cs="Times New Roman"/>
          <w:color w:val="000000"/>
          <w:sz w:val="48"/>
          <w:szCs w:val="48"/>
        </w:rPr>
        <w:t>2028./2029.m.g.</w:t>
      </w:r>
    </w:p>
    <w:p w14:paraId="3869A3E1" w14:textId="77777777" w:rsidR="00EB4EA0" w:rsidRPr="003C4BED" w:rsidRDefault="00EB4EA0" w:rsidP="00EB4EA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sz w:val="24"/>
          <w:szCs w:val="24"/>
        </w:rPr>
        <w:br/>
      </w:r>
      <w:r w:rsidRPr="003C4BED">
        <w:rPr>
          <w:rFonts w:ascii="Times New Roman" w:eastAsia="Times New Roman" w:hAnsi="Times New Roman" w:cs="Times New Roman"/>
          <w:sz w:val="24"/>
          <w:szCs w:val="24"/>
        </w:rPr>
        <w:br/>
      </w:r>
      <w:r w:rsidRPr="003C4BED">
        <w:rPr>
          <w:rFonts w:ascii="Times New Roman" w:eastAsia="Times New Roman" w:hAnsi="Times New Roman" w:cs="Times New Roman"/>
          <w:sz w:val="24"/>
          <w:szCs w:val="24"/>
        </w:rPr>
        <w:br/>
      </w:r>
      <w:r w:rsidRPr="003C4BED">
        <w:rPr>
          <w:rFonts w:ascii="Times New Roman" w:eastAsia="Times New Roman" w:hAnsi="Times New Roman" w:cs="Times New Roman"/>
          <w:sz w:val="24"/>
          <w:szCs w:val="24"/>
        </w:rPr>
        <w:br/>
      </w:r>
      <w:r w:rsidRPr="003C4BED">
        <w:rPr>
          <w:rFonts w:ascii="Times New Roman" w:eastAsia="Times New Roman" w:hAnsi="Times New Roman" w:cs="Times New Roman"/>
          <w:sz w:val="24"/>
          <w:szCs w:val="24"/>
        </w:rPr>
        <w:br/>
      </w:r>
      <w:r w:rsidRPr="003C4BED">
        <w:rPr>
          <w:rFonts w:ascii="Times New Roman" w:eastAsia="Times New Roman" w:hAnsi="Times New Roman" w:cs="Times New Roman"/>
          <w:sz w:val="24"/>
          <w:szCs w:val="24"/>
        </w:rPr>
        <w:br/>
      </w:r>
      <w:r w:rsidRPr="003C4BED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7C0C44E" w14:textId="77777777" w:rsidR="00EB4EA0" w:rsidRPr="003C4BED" w:rsidRDefault="00EB4EA0" w:rsidP="00EB4EA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37CECF" w14:textId="77777777" w:rsidR="00EB4EA0" w:rsidRPr="003C4BED" w:rsidRDefault="00EB4EA0" w:rsidP="00EB4EA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05B94E" w14:textId="77777777" w:rsidR="00EB4EA0" w:rsidRPr="003C4BED" w:rsidRDefault="00EB4EA0" w:rsidP="00EB4EA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A2EAEE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81BA792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F8503A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2A7FC8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5751D23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0"/>
          <w:szCs w:val="20"/>
        </w:rPr>
        <w:t>Izstrādāts saskaņā ar</w:t>
      </w:r>
    </w:p>
    <w:p w14:paraId="78EB7664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0"/>
          <w:szCs w:val="20"/>
        </w:rPr>
        <w:t> Ministru kabineta 10.08.2021. noteikumu Nr. 528 </w:t>
      </w:r>
    </w:p>
    <w:p w14:paraId="7C29E0BF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0"/>
          <w:szCs w:val="20"/>
        </w:rPr>
        <w:t>“Vispārējās izglītības iestāžu un profesionālās izglītības iestāžu </w:t>
      </w:r>
    </w:p>
    <w:p w14:paraId="6D9FFA7E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0"/>
          <w:szCs w:val="20"/>
        </w:rPr>
        <w:t>pedagoģiskā procesa un eksaminācijas centru profesionālās kvalifikācijas ieguves </w:t>
      </w:r>
    </w:p>
    <w:p w14:paraId="2D599E66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0"/>
          <w:szCs w:val="20"/>
        </w:rPr>
        <w:t>organizēšanai obligāti nepieciešamā dokumentācija” 2.2.apakšpunktu,</w:t>
      </w:r>
    </w:p>
    <w:p w14:paraId="621E74D0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0"/>
          <w:szCs w:val="20"/>
        </w:rPr>
        <w:t> Ministru kabineta 15.07.2016. noteikumu Nr. 480 </w:t>
      </w:r>
    </w:p>
    <w:p w14:paraId="45742D86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0"/>
          <w:szCs w:val="20"/>
        </w:rPr>
        <w:t>“Izglītojamo audzināšanas vadlīnijas un informācijas, mācību līdzekļu, </w:t>
      </w:r>
    </w:p>
    <w:p w14:paraId="15033EFB" w14:textId="77777777" w:rsidR="00EB4EA0" w:rsidRPr="003C4BED" w:rsidRDefault="00EB4EA0" w:rsidP="00EB4E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0"/>
          <w:szCs w:val="20"/>
        </w:rPr>
        <w:t>materiālu un mācību un audzināšanas metožu </w:t>
      </w:r>
    </w:p>
    <w:p w14:paraId="3893D9BB" w14:textId="77777777" w:rsidR="00AF6C93" w:rsidRPr="003C4BED" w:rsidRDefault="00EB4EA0" w:rsidP="00AF6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0"/>
          <w:szCs w:val="20"/>
        </w:rPr>
        <w:t>izvērtēšanas kārtība” 10.8. apakšpunktu</w:t>
      </w:r>
    </w:p>
    <w:p w14:paraId="1B14BDC4" w14:textId="77777777" w:rsidR="00360057" w:rsidRDefault="00360057" w:rsidP="00AF6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C0D216" w14:textId="77777777" w:rsidR="00EB4EA0" w:rsidRPr="003C4BED" w:rsidRDefault="00EB4EA0" w:rsidP="00AF6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IEVADS</w:t>
      </w:r>
    </w:p>
    <w:p w14:paraId="51484D37" w14:textId="77777777" w:rsidR="00AF6C93" w:rsidRPr="003C4BED" w:rsidRDefault="00AF6C93" w:rsidP="005C48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C70BCC" w14:textId="77777777" w:rsidR="00EB4EA0" w:rsidRPr="003C4BED" w:rsidRDefault="00EB4EA0" w:rsidP="005C488B">
      <w:pPr>
        <w:spacing w:after="20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Attīstības plāna izstrādē piedalījušās visas izglītības procesā iesaistītās mērķgrupas, veicot </w:t>
      </w:r>
      <w:r w:rsidRPr="003C4B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2022./2023.m.g. – 2024./2025.m.g. </w:t>
      </w:r>
      <w:r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C4B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Attīstības plāna izpildes</w:t>
      </w:r>
      <w:r w:rsidR="005C488B" w:rsidRPr="003C4B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SVID analīzi</w:t>
      </w:r>
      <w:r w:rsidRPr="003C4B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tbl>
      <w:tblPr>
        <w:tblW w:w="11341" w:type="dxa"/>
        <w:tblInd w:w="-8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3"/>
        <w:gridCol w:w="5528"/>
      </w:tblGrid>
      <w:tr w:rsidR="00EB4EA0" w:rsidRPr="003C4BED" w14:paraId="38CC1515" w14:textId="77777777" w:rsidTr="00FC7D83">
        <w:tc>
          <w:tcPr>
            <w:tcW w:w="11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C82A0" w14:textId="77777777" w:rsidR="00EB4EA0" w:rsidRPr="003C4BED" w:rsidRDefault="00EB4EA0" w:rsidP="00EB4EA0">
            <w:pPr>
              <w:spacing w:before="240"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Iekšējie faktori</w:t>
            </w:r>
          </w:p>
        </w:tc>
      </w:tr>
      <w:tr w:rsidR="002C649A" w:rsidRPr="003C4BED" w14:paraId="2CF93CB0" w14:textId="77777777" w:rsidTr="00FC7D83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1A21F" w14:textId="77777777" w:rsidR="00EB4EA0" w:rsidRPr="003C4BED" w:rsidRDefault="00EB4EA0" w:rsidP="00EB4EA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tiprās puses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52A6C" w14:textId="77777777" w:rsidR="00EB4EA0" w:rsidRPr="003C4BED" w:rsidRDefault="00EB4EA0" w:rsidP="00EB4EA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ājās puses</w:t>
            </w:r>
          </w:p>
        </w:tc>
      </w:tr>
      <w:tr w:rsidR="002C649A" w:rsidRPr="003C4BED" w14:paraId="26161F30" w14:textId="77777777" w:rsidTr="00FC7D83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A0267" w14:textId="77777777" w:rsidR="00005831" w:rsidRPr="003C4BED" w:rsidRDefault="00005831" w:rsidP="00A930F6">
            <w:pPr>
              <w:pStyle w:val="Sarakstarindkopa"/>
              <w:numPr>
                <w:ilvl w:val="0"/>
                <w:numId w:val="13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Izstrādāta, saprotama un pamatota iestādes attīstības stratēģija ar skaidriem sasniedzamajiem rezultātiem.</w:t>
            </w:r>
          </w:p>
          <w:p w14:paraId="5F5B1AC8" w14:textId="77777777" w:rsidR="0068240B" w:rsidRPr="003C4BED" w:rsidRDefault="0068240B" w:rsidP="00A930F6">
            <w:pPr>
              <w:pStyle w:val="Sarakstarindkopa"/>
              <w:numPr>
                <w:ilvl w:val="0"/>
                <w:numId w:val="13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Efektīva pedagogu profesi</w:t>
            </w:r>
            <w:r w:rsidR="00005831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onālās pilnveides sistēma</w:t>
            </w: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51F641D" w14:textId="77777777" w:rsidR="0068240B" w:rsidRPr="003C4BED" w:rsidRDefault="0068240B" w:rsidP="00A930F6">
            <w:pPr>
              <w:pStyle w:val="Sarakstarindkopa"/>
              <w:numPr>
                <w:ilvl w:val="0"/>
                <w:numId w:val="13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Izstrādātas un īs</w:t>
            </w:r>
            <w:r w:rsidR="00B97012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tenotas karjeras izglītības un </w:t>
            </w: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sociāli emocionālās mācīšanās sistēmas.</w:t>
            </w:r>
          </w:p>
          <w:p w14:paraId="6050973B" w14:textId="77777777" w:rsidR="0068240B" w:rsidRPr="003C4BED" w:rsidRDefault="0068240B" w:rsidP="00A930F6">
            <w:pPr>
              <w:pStyle w:val="Sarakstarindkopa"/>
              <w:numPr>
                <w:ilvl w:val="0"/>
                <w:numId w:val="13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Mācību procesā integrētas STEAM pieejas, karjeras izglītība un pašvadīta mācīšanās.</w:t>
            </w:r>
          </w:p>
          <w:p w14:paraId="0EC6A574" w14:textId="77777777" w:rsidR="0068240B" w:rsidRPr="003C4BED" w:rsidRDefault="00005831" w:rsidP="005C488B">
            <w:pPr>
              <w:pStyle w:val="Sarakstarindkopa"/>
              <w:numPr>
                <w:ilvl w:val="0"/>
                <w:numId w:val="13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Stabila sadarbība ar </w:t>
            </w:r>
            <w:r w:rsidR="003C4BED" w:rsidRPr="00360057">
              <w:rPr>
                <w:rFonts w:ascii="Times New Roman" w:eastAsia="Times New Roman" w:hAnsi="Times New Roman" w:cs="Times New Roman"/>
                <w:sz w:val="24"/>
                <w:szCs w:val="24"/>
              </w:rPr>
              <w:t>Daugavpils</w:t>
            </w:r>
            <w:r w:rsidR="003C4BED" w:rsidRPr="003C4BE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Saskaņas pamatskolu</w:t>
            </w:r>
            <w:r w:rsidR="00A930F6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C5FFA5" w14:textId="77777777" w:rsidR="00EB4EA0" w:rsidRPr="003C4BED" w:rsidRDefault="00EB4EA0" w:rsidP="00682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D5919" w14:textId="77777777" w:rsidR="00EB4EA0" w:rsidRPr="003C4BED" w:rsidRDefault="00A930F6" w:rsidP="003C4BED">
            <w:pPr>
              <w:pStyle w:val="Sarakstarindkopa"/>
              <w:numPr>
                <w:ilvl w:val="0"/>
                <w:numId w:val="13"/>
              </w:numPr>
              <w:spacing w:after="200" w:line="240" w:lineRule="auto"/>
              <w:ind w:left="29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Zems svešvalodu prasmju apguves rādītājs: Angļu valodas kursos piedalījušies tikai 45% pedagogu, kas var kavēt starptautisko sadarbību.</w:t>
            </w:r>
          </w:p>
          <w:p w14:paraId="777FED2B" w14:textId="77777777" w:rsidR="00A930F6" w:rsidRPr="003C4BED" w:rsidRDefault="00A930F6" w:rsidP="003C4BED">
            <w:pPr>
              <w:pStyle w:val="Sarakstarindkopa"/>
              <w:numPr>
                <w:ilvl w:val="0"/>
                <w:numId w:val="13"/>
              </w:numPr>
              <w:ind w:left="29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Starptautiskā sadarbība balstīta galvenokārt uz eTwinning.</w:t>
            </w:r>
          </w:p>
          <w:p w14:paraId="01BA89B4" w14:textId="77777777" w:rsidR="00A930F6" w:rsidRPr="003C4BED" w:rsidRDefault="00A930F6" w:rsidP="003C4BED">
            <w:pPr>
              <w:pStyle w:val="Sarakstarindkopa"/>
              <w:numPr>
                <w:ilvl w:val="0"/>
                <w:numId w:val="13"/>
              </w:numPr>
              <w:ind w:left="297" w:hanging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Vecāku SEM izpratne zemāka nekā pedagogu vidū (60% pret 90%).</w:t>
            </w:r>
          </w:p>
          <w:p w14:paraId="6C417443" w14:textId="77777777" w:rsidR="00A930F6" w:rsidRPr="003C4BED" w:rsidRDefault="00A930F6" w:rsidP="00A930F6">
            <w:pPr>
              <w:pStyle w:val="Sarakstarindkopa"/>
              <w:spacing w:after="200" w:line="240" w:lineRule="auto"/>
              <w:ind w:left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EA0" w:rsidRPr="003C4BED" w14:paraId="43634398" w14:textId="77777777" w:rsidTr="00FC7D83">
        <w:tc>
          <w:tcPr>
            <w:tcW w:w="11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72DC2" w14:textId="77777777" w:rsidR="00EB4EA0" w:rsidRPr="003C4BED" w:rsidRDefault="00EB4EA0" w:rsidP="00EB4EA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Ārējie faktori</w:t>
            </w:r>
          </w:p>
        </w:tc>
      </w:tr>
      <w:tr w:rsidR="002C649A" w:rsidRPr="003C4BED" w14:paraId="572CA984" w14:textId="77777777" w:rsidTr="00FC7D83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4E912" w14:textId="77777777" w:rsidR="00EB4EA0" w:rsidRPr="003C4BED" w:rsidRDefault="00EB4EA0" w:rsidP="00EB4EA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espējas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E42FC" w14:textId="77777777" w:rsidR="00EB4EA0" w:rsidRPr="003C4BED" w:rsidRDefault="00EB4EA0" w:rsidP="00EB4EA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raudi</w:t>
            </w:r>
          </w:p>
        </w:tc>
      </w:tr>
      <w:tr w:rsidR="002C649A" w:rsidRPr="003C4BED" w14:paraId="442F9572" w14:textId="77777777" w:rsidTr="00FC7D83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0236A" w14:textId="77777777" w:rsidR="00FC7D83" w:rsidRPr="003C4BED" w:rsidRDefault="00A930F6" w:rsidP="003C4BED">
            <w:pPr>
              <w:pStyle w:val="Sarakstarindkopa"/>
              <w:numPr>
                <w:ilvl w:val="0"/>
                <w:numId w:val="14"/>
              </w:numPr>
              <w:ind w:left="263" w:hanging="2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Paplašināt sadarbību ar vietējiem uzņēmējiem </w:t>
            </w:r>
          </w:p>
          <w:p w14:paraId="540B7A04" w14:textId="77777777" w:rsidR="00A930F6" w:rsidRPr="003C4BED" w:rsidRDefault="00A930F6" w:rsidP="003C4BED">
            <w:pPr>
              <w:pStyle w:val="Sarakstarindkopa"/>
              <w:ind w:left="2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karjeras izglītībā.</w:t>
            </w:r>
          </w:p>
          <w:p w14:paraId="5754C37E" w14:textId="77777777" w:rsidR="002C649A" w:rsidRPr="003C4BED" w:rsidRDefault="002C649A" w:rsidP="003C4BED">
            <w:pPr>
              <w:pStyle w:val="Sarakstarindkopa"/>
              <w:numPr>
                <w:ilvl w:val="0"/>
                <w:numId w:val="14"/>
              </w:numPr>
              <w:ind w:left="263" w:hanging="2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Attīstīt vecāku kā profesionālā resursa iesaisti (profesiju dienas, darbnīcas).</w:t>
            </w:r>
          </w:p>
          <w:p w14:paraId="69DCA305" w14:textId="77777777" w:rsidR="00EB4EA0" w:rsidRPr="003C4BED" w:rsidRDefault="002C649A" w:rsidP="003C4BED">
            <w:pPr>
              <w:pStyle w:val="Sarakstarindkopa"/>
              <w:numPr>
                <w:ilvl w:val="0"/>
                <w:numId w:val="14"/>
              </w:numPr>
              <w:spacing w:after="200" w:line="240" w:lineRule="auto"/>
              <w:ind w:left="263" w:hanging="2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STEAM izglītības paplaš</w:t>
            </w:r>
            <w:r w:rsidR="00202FAA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ināšana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visās vecuma grupās.</w:t>
            </w:r>
          </w:p>
          <w:p w14:paraId="5066E662" w14:textId="77777777" w:rsidR="00202FAA" w:rsidRPr="003C4BED" w:rsidRDefault="00202FAA" w:rsidP="003C4BED">
            <w:pPr>
              <w:pStyle w:val="Sarakstarindkopa"/>
              <w:numPr>
                <w:ilvl w:val="0"/>
                <w:numId w:val="14"/>
              </w:numPr>
              <w:ind w:left="263" w:hanging="2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Automatizēt datu vākšanu un analīzi administratīvās slodzes mazināšanai.</w:t>
            </w:r>
          </w:p>
          <w:p w14:paraId="16A12934" w14:textId="77777777" w:rsidR="00202FAA" w:rsidRPr="003C4BED" w:rsidRDefault="00202FAA" w:rsidP="003C4BED">
            <w:pPr>
              <w:pStyle w:val="Sarakstarindkopa"/>
              <w:spacing w:after="200" w:line="240" w:lineRule="auto"/>
              <w:ind w:left="2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65D13" w14:textId="77777777" w:rsidR="00202FAA" w:rsidRPr="003C4BED" w:rsidRDefault="00202FAA" w:rsidP="00202FAA">
            <w:pPr>
              <w:pStyle w:val="Sarakstarindkopa"/>
              <w:spacing w:after="200" w:line="240" w:lineRule="auto"/>
              <w:ind w:left="2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D69AF" w14:textId="77777777" w:rsidR="00202FAA" w:rsidRPr="003C4BED" w:rsidRDefault="00202FAA" w:rsidP="003C4BED">
            <w:pPr>
              <w:pStyle w:val="Sarakstarindkopa"/>
              <w:numPr>
                <w:ilvl w:val="0"/>
                <w:numId w:val="14"/>
              </w:numPr>
              <w:ind w:left="31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Nepietiekams slodžu piedāvājums atbalsta personālam kavē iekļaujošas izglītības īstenošanu.</w:t>
            </w:r>
          </w:p>
          <w:p w14:paraId="4D6C38DD" w14:textId="77777777" w:rsidR="002C649A" w:rsidRPr="003C4BED" w:rsidRDefault="002C649A" w:rsidP="003C4BED">
            <w:pPr>
              <w:pStyle w:val="Sarakstarindkopa"/>
              <w:numPr>
                <w:ilvl w:val="0"/>
                <w:numId w:val="14"/>
              </w:numPr>
              <w:ind w:left="31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Demogrāfiskās tendences vai pedagogu trūkums var ietekmēt ilgtermiņa attīstības stabilitāti.</w:t>
            </w:r>
          </w:p>
          <w:p w14:paraId="4BCE4B67" w14:textId="77777777" w:rsidR="00EB4EA0" w:rsidRPr="003C4BED" w:rsidRDefault="002C649A" w:rsidP="003C4BED">
            <w:pPr>
              <w:pStyle w:val="Sarakstarindkopa"/>
              <w:numPr>
                <w:ilvl w:val="0"/>
                <w:numId w:val="14"/>
              </w:numPr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Straujas izmaiņas izglītības politikā, finansējumā vai digitālajās prasībās var prasīt papildu resursus un pielāgošanos.</w:t>
            </w:r>
          </w:p>
        </w:tc>
      </w:tr>
    </w:tbl>
    <w:p w14:paraId="708506E2" w14:textId="77777777" w:rsidR="004F0531" w:rsidRPr="003C4BED" w:rsidRDefault="004F0531" w:rsidP="004F0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sz w:val="24"/>
          <w:szCs w:val="24"/>
        </w:rPr>
        <w:t>Attīstības plāns izskatīts izglītības iestādes Pedagoģiskajā padomē, Iestādes padomē, saskaņots ar dibinātāju.</w:t>
      </w:r>
    </w:p>
    <w:p w14:paraId="3A660F74" w14:textId="77777777" w:rsidR="005C488B" w:rsidRPr="003C4BED" w:rsidRDefault="005C488B" w:rsidP="004F0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6B98A6" w14:textId="77777777" w:rsidR="00AF6C93" w:rsidRPr="003C4BED" w:rsidRDefault="00AF6C93" w:rsidP="003C4BED">
      <w:pPr>
        <w:pStyle w:val="Sarakstarindkopa"/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4BED">
        <w:rPr>
          <w:rFonts w:ascii="Times New Roman" w:hAnsi="Times New Roman" w:cs="Times New Roman"/>
          <w:b/>
          <w:sz w:val="24"/>
          <w:szCs w:val="24"/>
        </w:rPr>
        <w:t xml:space="preserve">Izglītības iestādes misija: </w:t>
      </w:r>
      <w:r w:rsidRPr="003C4BED">
        <w:rPr>
          <w:rFonts w:ascii="Times New Roman" w:hAnsi="Times New Roman" w:cs="Times New Roman"/>
          <w:sz w:val="24"/>
          <w:szCs w:val="24"/>
        </w:rPr>
        <w:t>atbalstīt un palīdzēt bērnam gūt pieredzi par sevi, citiem, apkārtējo pasauli, lai veiksmīgi iekļauties dzīves mainīgajos apstākļos.</w:t>
      </w:r>
    </w:p>
    <w:p w14:paraId="52CC0B65" w14:textId="77777777" w:rsidR="00AF6C93" w:rsidRPr="003C4BED" w:rsidRDefault="00AF6C93" w:rsidP="003C4BED">
      <w:pPr>
        <w:pStyle w:val="Sarakstarindkopa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4BED">
        <w:rPr>
          <w:rFonts w:ascii="Times New Roman" w:hAnsi="Times New Roman" w:cs="Times New Roman"/>
          <w:b/>
          <w:sz w:val="24"/>
          <w:szCs w:val="24"/>
        </w:rPr>
        <w:t xml:space="preserve">Izglītības iestādes vīzija par izglītojamo: </w:t>
      </w:r>
      <w:r w:rsidRPr="003C4BED">
        <w:rPr>
          <w:rFonts w:ascii="Times New Roman" w:hAnsi="Times New Roman" w:cs="Times New Roman"/>
          <w:sz w:val="24"/>
          <w:szCs w:val="24"/>
        </w:rPr>
        <w:t>vispusīgi attīstīts bērns, kurš sekmīgi orientējas apkārtējā pasaulē, kritiski domā, risina problēmsituācijas, apzinās savas emocijas, intereses, ir motivēts mācīties un aug par savas valsts patriotu.</w:t>
      </w:r>
    </w:p>
    <w:p w14:paraId="78DDFB87" w14:textId="77777777" w:rsidR="00AF6C93" w:rsidRPr="003C4BED" w:rsidRDefault="00AF6C93" w:rsidP="003C4BED">
      <w:pPr>
        <w:pStyle w:val="Sarakstarindkop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4BED">
        <w:rPr>
          <w:rFonts w:ascii="Times New Roman" w:hAnsi="Times New Roman" w:cs="Times New Roman"/>
          <w:b/>
          <w:sz w:val="24"/>
          <w:szCs w:val="24"/>
        </w:rPr>
        <w:t xml:space="preserve">Audzināšanas darba prioritārie uzdevumi/vērtības izglītības iestādē </w:t>
      </w:r>
      <w:r w:rsidR="002E3543" w:rsidRPr="003C4BED">
        <w:rPr>
          <w:rFonts w:ascii="Times New Roman" w:hAnsi="Times New Roman" w:cs="Times New Roman"/>
          <w:b/>
          <w:i/>
          <w:sz w:val="24"/>
          <w:szCs w:val="24"/>
        </w:rPr>
        <w:t>2025./2026. - 2028./2029.m.g.:</w:t>
      </w:r>
    </w:p>
    <w:p w14:paraId="77076213" w14:textId="77777777" w:rsidR="00AF6C93" w:rsidRPr="003C4BED" w:rsidRDefault="00AF6C93" w:rsidP="003C4BED">
      <w:pPr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3.1. Lokālpatriotisma un pilsoniskās līdzdalības veicināšana.</w:t>
      </w:r>
    </w:p>
    <w:p w14:paraId="714A72CD" w14:textId="77777777" w:rsidR="00075F77" w:rsidRPr="003C4BED" w:rsidRDefault="00075F77" w:rsidP="00075F77">
      <w:pPr>
        <w:spacing w:after="0" w:line="360" w:lineRule="auto"/>
        <w:ind w:left="1077"/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3.2. Caurviju prasmju – sadarbība, pašvadīta mācīšanās attīstības sekmēšana daudzveidīgi organizētā mācību vidē telpās un ārā, ikdienā un svētku reizēs.</w:t>
      </w:r>
    </w:p>
    <w:p w14:paraId="50232512" w14:textId="77777777" w:rsidR="00075F77" w:rsidRPr="003C4BED" w:rsidRDefault="00B97012" w:rsidP="00075F77">
      <w:pPr>
        <w:spacing w:after="0" w:line="360" w:lineRule="auto"/>
        <w:ind w:left="1077"/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lastRenderedPageBreak/>
        <w:t>3.3.</w:t>
      </w:r>
      <w:r w:rsidR="00AF6C93" w:rsidRPr="003C4BED">
        <w:rPr>
          <w:rFonts w:ascii="Times New Roman" w:hAnsi="Times New Roman" w:cs="Times New Roman"/>
          <w:sz w:val="24"/>
          <w:szCs w:val="24"/>
        </w:rPr>
        <w:t xml:space="preserve"> </w:t>
      </w:r>
      <w:r w:rsidR="00075F77" w:rsidRPr="003C4BED">
        <w:rPr>
          <w:rFonts w:ascii="Times New Roman" w:hAnsi="Times New Roman" w:cs="Times New Roman"/>
          <w:sz w:val="24"/>
          <w:szCs w:val="24"/>
        </w:rPr>
        <w:t>Dro</w:t>
      </w:r>
      <w:r w:rsidR="00AF6C93" w:rsidRPr="003C4BED">
        <w:rPr>
          <w:rFonts w:ascii="Times New Roman" w:hAnsi="Times New Roman" w:cs="Times New Roman"/>
          <w:sz w:val="24"/>
          <w:szCs w:val="24"/>
        </w:rPr>
        <w:t xml:space="preserve">šas un pozitīvas uzvedības sekmēšana </w:t>
      </w:r>
      <w:r w:rsidR="005C488B" w:rsidRPr="003C4BED">
        <w:rPr>
          <w:rFonts w:ascii="Times New Roman" w:hAnsi="Times New Roman" w:cs="Times New Roman"/>
          <w:sz w:val="24"/>
          <w:szCs w:val="24"/>
        </w:rPr>
        <w:t xml:space="preserve">SEM un </w:t>
      </w:r>
      <w:r w:rsidR="00AF6C93" w:rsidRPr="003C4BED">
        <w:rPr>
          <w:rFonts w:ascii="Times New Roman" w:hAnsi="Times New Roman" w:cs="Times New Roman"/>
          <w:sz w:val="24"/>
          <w:szCs w:val="24"/>
        </w:rPr>
        <w:t>APU programmas ietvaros.</w:t>
      </w:r>
    </w:p>
    <w:p w14:paraId="6F521474" w14:textId="77777777" w:rsidR="00AF6C93" w:rsidRPr="003C4BED" w:rsidRDefault="00075F77" w:rsidP="00075F77">
      <w:pPr>
        <w:spacing w:after="0" w:line="360" w:lineRule="auto"/>
        <w:ind w:left="1077"/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3.4</w:t>
      </w:r>
      <w:r w:rsidR="00AF6C93" w:rsidRPr="003C4BED">
        <w:rPr>
          <w:rFonts w:ascii="Times New Roman" w:hAnsi="Times New Roman" w:cs="Times New Roman"/>
          <w:sz w:val="24"/>
          <w:szCs w:val="24"/>
        </w:rPr>
        <w:t xml:space="preserve">. </w:t>
      </w:r>
      <w:r w:rsidRPr="003C4BED">
        <w:rPr>
          <w:rFonts w:ascii="Times New Roman" w:hAnsi="Times New Roman" w:cs="Times New Roman"/>
          <w:sz w:val="24"/>
          <w:szCs w:val="24"/>
        </w:rPr>
        <w:t>Izpratnes veidošana par ģimeni kā būtisku vērtību.</w:t>
      </w:r>
    </w:p>
    <w:p w14:paraId="3AE79C14" w14:textId="77777777" w:rsidR="00AF6C93" w:rsidRPr="003C4BED" w:rsidRDefault="00AF6C93" w:rsidP="003C4BED">
      <w:pPr>
        <w:pStyle w:val="Sarakstarindkopa"/>
        <w:numPr>
          <w:ilvl w:val="0"/>
          <w:numId w:val="12"/>
        </w:numPr>
        <w:spacing w:after="0" w:line="36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3C4BED">
        <w:rPr>
          <w:rFonts w:ascii="Times New Roman" w:hAnsi="Times New Roman" w:cs="Times New Roman"/>
          <w:b/>
          <w:sz w:val="24"/>
          <w:szCs w:val="24"/>
        </w:rPr>
        <w:t>Karjeras izglītības prioritātes</w:t>
      </w:r>
      <w:r w:rsidR="002E3543" w:rsidRPr="003C4B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3543" w:rsidRPr="003C4BED">
        <w:rPr>
          <w:rFonts w:ascii="Times New Roman" w:hAnsi="Times New Roman" w:cs="Times New Roman"/>
          <w:b/>
          <w:i/>
          <w:sz w:val="24"/>
          <w:szCs w:val="24"/>
        </w:rPr>
        <w:t>2025./2026. - 2028./2029.m.g.:</w:t>
      </w:r>
    </w:p>
    <w:p w14:paraId="625B8182" w14:textId="77777777" w:rsidR="002E3543" w:rsidRPr="003C4BED" w:rsidRDefault="002E3543" w:rsidP="002E3543">
      <w:pPr>
        <w:pStyle w:val="Sarakstarindkopa"/>
        <w:numPr>
          <w:ilvl w:val="1"/>
          <w:numId w:val="12"/>
        </w:numPr>
        <w:spacing w:after="0" w:line="360" w:lineRule="auto"/>
        <w:ind w:left="1514" w:hanging="403"/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Karjeras izglītības sistēmiska integrācija sadarbībā ar ģimeni un vietējo kopienu.</w:t>
      </w:r>
    </w:p>
    <w:p w14:paraId="6B8434B0" w14:textId="77777777" w:rsidR="00EB4EA0" w:rsidRPr="003C4BED" w:rsidRDefault="002E3543" w:rsidP="00E92BC1">
      <w:pPr>
        <w:pStyle w:val="Sarakstarindkopa"/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Dinamiska un iekļaujoša profesiju pasaules izpēte, akcentējot nākotnes prasmes.</w:t>
      </w:r>
    </w:p>
    <w:p w14:paraId="49E62352" w14:textId="77777777" w:rsidR="003C4BED" w:rsidRPr="003C4BED" w:rsidRDefault="002E3543" w:rsidP="003C4BED">
      <w:pPr>
        <w:pStyle w:val="Sarakstarindkopa"/>
        <w:numPr>
          <w:ilvl w:val="1"/>
          <w:numId w:val="12"/>
        </w:numPr>
        <w:shd w:val="clear" w:color="auto" w:fill="FFFFFF"/>
        <w:spacing w:after="0" w:line="360" w:lineRule="auto"/>
        <w:ind w:left="1514" w:hanging="4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sz w:val="24"/>
          <w:szCs w:val="24"/>
        </w:rPr>
        <w:t>Pašvadības un sadarbības prasmju padziļināta attīstība.</w:t>
      </w:r>
    </w:p>
    <w:p w14:paraId="1CE5E379" w14:textId="77777777" w:rsidR="00AF6C93" w:rsidRPr="003C4BED" w:rsidRDefault="00EB4EA0" w:rsidP="003C4BED">
      <w:pPr>
        <w:pStyle w:val="Sarakstarindkopa"/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Izglītības iestādes stratēģiskie mērķi un uzdevumi. Attīstības prioritātes un plānotie sasniedzamie rezultāti.</w:t>
      </w:r>
    </w:p>
    <w:p w14:paraId="3A5454E6" w14:textId="77777777" w:rsidR="00EB4EA0" w:rsidRPr="003C4BED" w:rsidRDefault="003C4BED" w:rsidP="00AF6C9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r w:rsidR="00AF6C93"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r w:rsidR="00EB4EA0"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95227"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>Attīstības plāna izstrādes pamats:</w:t>
      </w:r>
    </w:p>
    <w:p w14:paraId="5049E162" w14:textId="77777777" w:rsidR="00EB4EA0" w:rsidRPr="003C4BED" w:rsidRDefault="00EB4EA0" w:rsidP="00EB4EA0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>Latvijas Nacionālais attīstības plāns 2021.-2027.gadam</w:t>
      </w:r>
      <w:r w:rsidR="00FC7D83"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D5840AC" w14:textId="77777777" w:rsidR="00EB4EA0" w:rsidRPr="003C4BED" w:rsidRDefault="00EB4EA0" w:rsidP="00EB4EA0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Izglītības attīstības pamatnostādnes 2021.-2027.gadam </w:t>
      </w:r>
      <w:r w:rsidRPr="003C4BED">
        <w:rPr>
          <w:rFonts w:ascii="Times New Roman" w:eastAsia="Times New Roman" w:hAnsi="Times New Roman" w:cs="Times New Roman"/>
          <w:sz w:val="24"/>
          <w:szCs w:val="24"/>
        </w:rPr>
        <w:t>"</w:t>
      </w:r>
      <w:hyperlink r:id="rId9" w:history="1">
        <w:r w:rsidRPr="003C4BE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Nākotnes prasmes nākotnes sabiedrībai</w:t>
        </w:r>
      </w:hyperlink>
      <w:r w:rsidRPr="003C4BED">
        <w:rPr>
          <w:rFonts w:ascii="Times New Roman" w:eastAsia="Times New Roman" w:hAnsi="Times New Roman" w:cs="Times New Roman"/>
          <w:sz w:val="24"/>
          <w:szCs w:val="24"/>
        </w:rPr>
        <w:t>"</w:t>
      </w:r>
      <w:r w:rsidR="00FC7D83" w:rsidRPr="003C4BED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C4BED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DB5D8AD" w14:textId="77777777" w:rsidR="00EB4EA0" w:rsidRPr="003C4BED" w:rsidRDefault="003C4BED" w:rsidP="003C4BED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360057">
        <w:rPr>
          <w:rFonts w:ascii="Times New Roman" w:eastAsia="Times New Roman" w:hAnsi="Times New Roman" w:cs="Times New Roman"/>
          <w:iCs/>
          <w:sz w:val="24"/>
          <w:szCs w:val="24"/>
        </w:rPr>
        <w:t xml:space="preserve">Valsts pirmsskolas vadlīnijas Skola2030 </w:t>
      </w:r>
      <w:hyperlink r:id="rId10" w:history="1">
        <w:r w:rsidRPr="004F726F">
          <w:rPr>
            <w:rStyle w:val="Hipersaite"/>
            <w:rFonts w:ascii="Times New Roman" w:eastAsia="Times New Roman" w:hAnsi="Times New Roman" w:cs="Times New Roman"/>
            <w:iCs/>
            <w:sz w:val="24"/>
            <w:szCs w:val="24"/>
          </w:rPr>
          <w:t>https://www.skola2030.lv/lv</w:t>
        </w:r>
      </w:hyperlink>
      <w:r>
        <w:rPr>
          <w:rFonts w:ascii="Times New Roman" w:eastAsia="Times New Roman" w:hAnsi="Times New Roman" w:cs="Times New Roman"/>
          <w:iCs/>
          <w:color w:val="00B050"/>
          <w:sz w:val="24"/>
          <w:szCs w:val="24"/>
        </w:rPr>
        <w:t xml:space="preserve"> </w:t>
      </w:r>
    </w:p>
    <w:p w14:paraId="44466F04" w14:textId="77777777" w:rsidR="003C4BED" w:rsidRPr="003C4BED" w:rsidRDefault="003C4BED" w:rsidP="003C4BED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>Daugavpils valstspilsētas un Augšdaugavas novada attīstības programma 2022.-2027.gadam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D1DC431" w14:textId="77777777" w:rsidR="00EB4EA0" w:rsidRPr="003C4BED" w:rsidRDefault="00EB4EA0" w:rsidP="00EB4EA0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>Daugavpils valstspilsētas izglītības ekosistēmas attīstības stratēģija 2026. – 2029.gadam</w:t>
      </w:r>
      <w:r w:rsidR="003C4B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9FC808A" w14:textId="77777777" w:rsidR="007912F0" w:rsidRPr="003C4BED" w:rsidRDefault="007912F0"/>
    <w:p w14:paraId="46DC07D2" w14:textId="77777777" w:rsidR="00EB4EA0" w:rsidRPr="003C4BED" w:rsidRDefault="00EB4EA0"/>
    <w:p w14:paraId="0224ED64" w14:textId="77777777" w:rsidR="00EB4EA0" w:rsidRPr="003C4BED" w:rsidRDefault="00EB4EA0">
      <w:pPr>
        <w:sectPr w:rsidR="00EB4EA0" w:rsidRPr="003C4BED" w:rsidSect="003C4BED">
          <w:footerReference w:type="default" r:id="rId11"/>
          <w:pgSz w:w="12240" w:h="15840"/>
          <w:pgMar w:top="993" w:right="1440" w:bottom="1440" w:left="1440" w:header="283" w:footer="283" w:gutter="0"/>
          <w:cols w:space="708"/>
          <w:docGrid w:linePitch="360"/>
        </w:sectPr>
      </w:pPr>
    </w:p>
    <w:p w14:paraId="5DB3D098" w14:textId="77777777" w:rsidR="00EB4EA0" w:rsidRPr="003C4BED" w:rsidRDefault="00AF6C93" w:rsidP="00AF6C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BED">
        <w:rPr>
          <w:rFonts w:ascii="Times New Roman" w:hAnsi="Times New Roman" w:cs="Times New Roman"/>
          <w:b/>
          <w:sz w:val="24"/>
          <w:szCs w:val="24"/>
        </w:rPr>
        <w:lastRenderedPageBreak/>
        <w:t>5.2. Izglītības iestādes attīstības prioritātes un plānotie sasniedzamie rezultāti</w:t>
      </w:r>
    </w:p>
    <w:tbl>
      <w:tblPr>
        <w:tblW w:w="14885" w:type="dxa"/>
        <w:tblInd w:w="-7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8"/>
        <w:gridCol w:w="2409"/>
        <w:gridCol w:w="2410"/>
        <w:gridCol w:w="2693"/>
        <w:gridCol w:w="2694"/>
        <w:gridCol w:w="2381"/>
      </w:tblGrid>
      <w:tr w:rsidR="00EB4EA0" w:rsidRPr="003C4BED" w14:paraId="3AA7B496" w14:textId="77777777" w:rsidTr="00B8509F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64B0F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Joma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A683F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2025./2026.m.g.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E2503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2026./2027.m.g.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E9BB0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2027./2028.m.g.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7803C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2028./2029.m.g.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F5AB5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RR, kas liecina par mērķa sasniegšanu</w:t>
            </w:r>
          </w:p>
        </w:tc>
      </w:tr>
      <w:tr w:rsidR="00EB4EA0" w:rsidRPr="003C4BED" w14:paraId="3A454B29" w14:textId="77777777" w:rsidTr="00B8509F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7A85F" w14:textId="77777777" w:rsidR="00EB4EA0" w:rsidRPr="003C4BED" w:rsidRDefault="00EB4EA0" w:rsidP="00EF5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Atbilstība mērķiem</w:t>
            </w: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5C932219" w14:textId="77777777" w:rsidR="00EB4EA0" w:rsidRPr="003C4BED" w:rsidRDefault="003C4BED" w:rsidP="00EB4EA0">
            <w:pPr>
              <w:pStyle w:val="Sarakstarindkopa"/>
              <w:numPr>
                <w:ilvl w:val="0"/>
                <w:numId w:val="8"/>
              </w:numPr>
              <w:spacing w:after="0" w:line="240" w:lineRule="auto"/>
              <w:ind w:left="313" w:hanging="42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4EA0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Kompetences un sasniegumi;</w:t>
            </w:r>
          </w:p>
          <w:p w14:paraId="138FEDE7" w14:textId="77777777" w:rsidR="00EB4EA0" w:rsidRPr="003C4BED" w:rsidRDefault="003C4BED" w:rsidP="00EB4EA0">
            <w:pPr>
              <w:pStyle w:val="Sarakstarindkopa"/>
              <w:numPr>
                <w:ilvl w:val="0"/>
                <w:numId w:val="8"/>
              </w:numPr>
              <w:spacing w:after="0" w:line="240" w:lineRule="auto"/>
              <w:ind w:left="313" w:hanging="42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4EA0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Izglītības turpināšana un nodarbinātība;</w:t>
            </w:r>
          </w:p>
          <w:p w14:paraId="13A68213" w14:textId="77777777" w:rsidR="00EB4EA0" w:rsidRPr="003C4BED" w:rsidRDefault="003C4BED" w:rsidP="00EB4EA0">
            <w:pPr>
              <w:pStyle w:val="Sarakstarindkopa"/>
              <w:numPr>
                <w:ilvl w:val="0"/>
                <w:numId w:val="8"/>
              </w:numPr>
              <w:spacing w:after="0" w:line="240" w:lineRule="auto"/>
              <w:ind w:left="313" w:hanging="42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4EA0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Vienlīdzība un iekļaušana.</w:t>
            </w:r>
          </w:p>
          <w:p w14:paraId="75D8CD7E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05CA0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</w:t>
            </w: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3AFE37B9" w14:textId="77777777" w:rsidR="00EB4EA0" w:rsidRPr="003C4BED" w:rsidRDefault="00EB4EA0" w:rsidP="00EF541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Vecāku un kopienas resursu mērķtiecīga piesaiste karjeras izglītības satura pilnveidei.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C86A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6B5A0D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Karjeras izglītības un vietējās kopienas sadarbības stiprināšana bērnu patstāvības un individuālo sasniegumu veicināšanai.</w:t>
            </w:r>
          </w:p>
          <w:p w14:paraId="00E7FD20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65DC2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6A7D0F7" w14:textId="77777777" w:rsidR="00EB4EA0" w:rsidRPr="003C4BED" w:rsidRDefault="00EB4EA0" w:rsidP="00EF541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Izglītojamo pašapziņas un piederības sajūtas stiprināšana, sekmējot sociāli emocionālo izaugsmi un iekļaušanos kopienā.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871D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2042456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Sistemātiskas sadarbības pilnveide ar apkaimes skolām veiksmīgai pārejai uz nākamo izglītības pakāpi.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2F24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Iestāde nodrošina datos balstītu un individualizētu izaugsmes ceļu katram bērnam, kur karjeras izglītība un sadarbība ar kopienu veicina augstus mācību sasniegumus, emocionālo labbūtību un sekmīgu pāreju uz nākamo izglītības pakāpi.</w:t>
            </w:r>
          </w:p>
        </w:tc>
      </w:tr>
      <w:tr w:rsidR="00EB4EA0" w:rsidRPr="003C4BED" w14:paraId="5DBDE1E6" w14:textId="77777777" w:rsidTr="00B8509F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134AC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Plānotie sasniedzamie rezultāti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E569F" w14:textId="77777777" w:rsidR="00EB4EA0" w:rsidRPr="003C4BED" w:rsidRDefault="00EB4EA0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Kvalitatīvi </w:t>
            </w:r>
          </w:p>
          <w:p w14:paraId="4FBDC4B6" w14:textId="77777777" w:rsidR="00EB4EA0" w:rsidRPr="003C4BED" w:rsidRDefault="00EB4EA0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Paaugstināts vecāku apmierinātības līmenis par viņu iesaisti mācību procesā.</w:t>
            </w:r>
          </w:p>
          <w:p w14:paraId="3E3067BD" w14:textId="77777777" w:rsidR="00EB4EA0" w:rsidRPr="003C4BED" w:rsidRDefault="00EB4EA0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Karjeras izglītības saturs papildināts ar praktiskiem un autentiskiem uzdevumiem.</w:t>
            </w:r>
          </w:p>
          <w:p w14:paraId="62088D88" w14:textId="77777777" w:rsidR="00EB4EA0" w:rsidRPr="003C4BED" w:rsidRDefault="00EB4EA0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Nostiprināta sadarbība starp iestādi, ģimeni un vietējo kopienu.</w:t>
            </w:r>
          </w:p>
          <w:p w14:paraId="7D2A8C5E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</w:t>
            </w:r>
          </w:p>
          <w:p w14:paraId="6457FCEA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Katrā grupā mācību gada laikā īstenoti vismaz 3 pasākumi ar kopienas resursu iesaisti.</w:t>
            </w:r>
          </w:p>
          <w:p w14:paraId="1E8E8622" w14:textId="77777777" w:rsidR="00EB4EA0" w:rsidRPr="003C4BED" w:rsidRDefault="00EB4EA0" w:rsidP="00EF541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Vismaz 25% izglītojamo ģimeņu iesaistījušās karjeras izglītības aktivitātēs.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C9A1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Kvalitatīv</w:t>
            </w:r>
            <w:r w:rsidRPr="003C4BE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i </w:t>
            </w:r>
          </w:p>
          <w:p w14:paraId="4A7173F3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3C4BED"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Izglītojamie praktiski apgūst pašvadītas mācīšanās prasmes.</w:t>
            </w:r>
          </w:p>
          <w:p w14:paraId="7D79FF33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Izglītojamie demonstrē patstāvību reālās dzīves situācijās.</w:t>
            </w:r>
          </w:p>
          <w:p w14:paraId="4C404422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Nostiprināta sadarbība ar vietējiem uzņēmumiem un </w:t>
            </w:r>
            <w:r w:rsidR="00D37DB2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speciālistiem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82A8E3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795F2D2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E911A69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Kvantitatīvi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5FAF09D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100% pedagogu integrē karjeras izglītības saturu pašvadības prasmju attīstīšanai.</w:t>
            </w:r>
          </w:p>
          <w:p w14:paraId="5919FCFC" w14:textId="77777777" w:rsidR="00EB4EA0" w:rsidRPr="003C4BED" w:rsidRDefault="00D37DB2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Izveidota sadarbība </w:t>
            </w:r>
            <w:r w:rsidR="00EB4EA0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="00B8509F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 </w:t>
            </w:r>
            <w:r w:rsidR="00EB4EA0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3 jauni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em</w:t>
            </w:r>
            <w:r w:rsidR="00EB4EA0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sadarbības partneri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em</w:t>
            </w:r>
            <w:r w:rsidR="00EB4EA0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B3500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Vismaz 60% vecāku piedalījušies vismaz vienā izglītojošā pasākumā.</w:t>
            </w:r>
          </w:p>
          <w:p w14:paraId="29FD1898" w14:textId="77777777" w:rsidR="004F0531" w:rsidRPr="003C4BED" w:rsidRDefault="004F0531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53FA8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Kvalitatīvi </w:t>
            </w:r>
          </w:p>
          <w:p w14:paraId="7787F1F6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Izveidota emocionāli droša un atbalstoša vide.</w:t>
            </w:r>
          </w:p>
          <w:p w14:paraId="355A53C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Pr="003C4BED"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Izglītojamie atpazīst savas emocijas un izmanto pašregulācijas prasmes.</w:t>
            </w:r>
          </w:p>
          <w:p w14:paraId="654D5C19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Veicināta pozitīva mācīšanās motivācija.</w:t>
            </w:r>
          </w:p>
          <w:p w14:paraId="63D3249D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6308CB4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7F929DEB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6C139FB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DDA2488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4B840C9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</w:t>
            </w:r>
          </w:p>
          <w:p w14:paraId="4B9A2E85" w14:textId="77777777" w:rsidR="00EB4EA0" w:rsidRPr="003C4BED" w:rsidRDefault="00EB4EA0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•Vismaz 90% vecāku aptaujās apstiprina, ka bērns iestādē jūtas droši un pieņemts.</w:t>
            </w:r>
          </w:p>
          <w:p w14:paraId="74F77370" w14:textId="77777777" w:rsidR="00EB4EA0" w:rsidRPr="003C4BED" w:rsidRDefault="00EB4EA0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100% pedagogu regulāri izmanto sociāli emocionālās mācīšanās metodes.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488B2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Kvalitatīvi </w:t>
            </w:r>
          </w:p>
          <w:p w14:paraId="32CCFBFE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Samazināta izglītojamo trauksme pirms skolas gaitu uzsākšanas.</w:t>
            </w:r>
          </w:p>
          <w:p w14:paraId="7CEC054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Izveidota pēctecīga sadarbības sistēma ar apkaimes skolām.</w:t>
            </w:r>
          </w:p>
          <w:p w14:paraId="0592817B" w14:textId="77777777" w:rsidR="00EB4EA0" w:rsidRPr="003C4BED" w:rsidRDefault="00EB4EA0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Pilnveidota izglītoja</w:t>
            </w:r>
            <w:r w:rsidR="00B8509F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mo attīstības izvērtēšanas pieej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  <w:p w14:paraId="607E10B1" w14:textId="77777777" w:rsidR="003C4BED" w:rsidRDefault="003C4BED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F533B4D" w14:textId="77777777" w:rsidR="003C4BED" w:rsidRDefault="003C4BED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716F37C" w14:textId="77777777" w:rsidR="003C4BED" w:rsidRDefault="003C4BED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6878ED9" w14:textId="77777777" w:rsidR="003C4BED" w:rsidRDefault="003C4BED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797FFA83" w14:textId="77777777" w:rsidR="00EB4EA0" w:rsidRPr="003C4BED" w:rsidRDefault="00EB4EA0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</w:t>
            </w:r>
          </w:p>
          <w:p w14:paraId="3DBA7212" w14:textId="77777777" w:rsidR="00EB4EA0" w:rsidRPr="003C4BED" w:rsidRDefault="00EB4EA0" w:rsidP="00EF54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4BE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="003C4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hAnsi="Times New Roman" w:cs="Times New Roman"/>
                <w:bCs/>
                <w:sz w:val="24"/>
                <w:szCs w:val="24"/>
              </w:rPr>
              <w:t>Izveidotas vismaz 2–3 regulāras sadarbības formas ar apkaimes skolām.</w:t>
            </w:r>
          </w:p>
          <w:p w14:paraId="34B6E765" w14:textId="77777777" w:rsidR="00EB4EA0" w:rsidRPr="003C4BED" w:rsidRDefault="00EB4EA0" w:rsidP="00EF541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•</w:t>
            </w:r>
            <w:r w:rsidR="003C4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hAnsi="Times New Roman" w:cs="Times New Roman"/>
                <w:bCs/>
                <w:sz w:val="24"/>
                <w:szCs w:val="24"/>
              </w:rPr>
              <w:t>100% trešā posma pedagogu iesaistās sadarbības aktivitātēs.</w:t>
            </w: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7D2C6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EA0" w:rsidRPr="003C4BED" w14:paraId="376C74B2" w14:textId="77777777" w:rsidTr="00B8509F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02AF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Kvalitatīvas mācības:</w:t>
            </w:r>
          </w:p>
          <w:p w14:paraId="2DCC3917" w14:textId="77777777" w:rsidR="00EB4EA0" w:rsidRPr="003C4BED" w:rsidRDefault="003C4BED" w:rsidP="00D56B23">
            <w:pPr>
              <w:pStyle w:val="Sarakstarindkopa"/>
              <w:numPr>
                <w:ilvl w:val="0"/>
                <w:numId w:val="9"/>
              </w:numPr>
              <w:spacing w:after="0" w:line="240" w:lineRule="auto"/>
              <w:ind w:left="454" w:hanging="5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4EA0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Mācīšana un mācīšanās;</w:t>
            </w:r>
          </w:p>
          <w:p w14:paraId="0EB70385" w14:textId="77777777" w:rsidR="00EB4EA0" w:rsidRPr="003C4BED" w:rsidRDefault="003C4BED" w:rsidP="00D56B23">
            <w:pPr>
              <w:pStyle w:val="Sarakstarindkopa"/>
              <w:numPr>
                <w:ilvl w:val="0"/>
                <w:numId w:val="9"/>
              </w:numPr>
              <w:spacing w:after="0" w:line="240" w:lineRule="auto"/>
              <w:ind w:left="454" w:hanging="5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4EA0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Pedagogu profesionālā kapacitāte;</w:t>
            </w:r>
          </w:p>
          <w:p w14:paraId="1E0EC8D4" w14:textId="77777777" w:rsidR="00EB4EA0" w:rsidRPr="003C4BED" w:rsidRDefault="003C4BED" w:rsidP="00D56B23">
            <w:pPr>
              <w:pStyle w:val="Sarakstarindkopa"/>
              <w:numPr>
                <w:ilvl w:val="0"/>
                <w:numId w:val="9"/>
              </w:numPr>
              <w:spacing w:after="200" w:line="240" w:lineRule="auto"/>
              <w:ind w:left="454" w:hanging="5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4EA0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Izglītības programmu īstenošana.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B39BE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532307DD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Izglītojamo mācīšanās un digitālās labbūtības stiprināšana individualizētā mācību procesā.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17AF6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2806E265" w14:textId="77777777" w:rsidR="00EB4EA0" w:rsidRPr="003C4BED" w:rsidRDefault="00EB4EA0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Pedagogu profesionālās kapacitātes un savstarpējās mācīšanās kultūras stiprināšana pēctecīgai izglītības kopienas stiprināšanai.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80AEC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3A37BC2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Pedagogu profesionālās kapacitātes stiprināšana efektīvai mākslīgā intelekta (MI) un digitālo rīku izmantošanai.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900E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30E45943" w14:textId="77777777" w:rsidR="00EB4EA0" w:rsidRPr="003C4BED" w:rsidRDefault="00EB4EA0" w:rsidP="00EF541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Pašvadītas mācīšanās un problēmrisināšanas prasmju attīstīšana, integrējot STEM pieeju un digitālos rīkus.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133C9" w14:textId="77777777" w:rsidR="00EB4EA0" w:rsidRPr="003C4BED" w:rsidRDefault="00EB4EA0" w:rsidP="00EF541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Mācību procesa vērošanas dati liecina par to, ka Iestāde darbojas kā digitāli vieda un emocionāli droša kopiena, kurā mācību saturs tiek individualizēts, balstoties datos un pedagogu profesionālajā kapacitātē.</w:t>
            </w:r>
          </w:p>
        </w:tc>
      </w:tr>
      <w:tr w:rsidR="00EB4EA0" w:rsidRPr="003C4BED" w14:paraId="6FFFEC8F" w14:textId="77777777" w:rsidTr="00B8509F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59FDD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Plānotie sasniedzamie rezultāti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2BAE5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Kvalitatīvi</w:t>
            </w:r>
          </w:p>
          <w:p w14:paraId="7618ECA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Mācību process pielāgots izglītojamo attīstības līmenim un interesēm.</w:t>
            </w:r>
          </w:p>
          <w:p w14:paraId="353CDB6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Veicināta izglītojamo iesaiste un motivācija.</w:t>
            </w:r>
          </w:p>
          <w:p w14:paraId="7AB9D28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Izglītojamie patstāvīgi izmanto digitālos rīkus mācību procesā.</w:t>
            </w:r>
          </w:p>
          <w:p w14:paraId="45CFB77A" w14:textId="77777777" w:rsid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Kvantitatīvi</w:t>
            </w:r>
          </w:p>
          <w:p w14:paraId="4CBEA32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•</w:t>
            </w:r>
            <w:r w:rsidR="003C4BE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/>
                <w:sz w:val="24"/>
                <w:szCs w:val="24"/>
              </w:rPr>
              <w:t>Vismaz 95% pedagogu izmanto individualizētu pieeju.</w:t>
            </w:r>
          </w:p>
          <w:p w14:paraId="4885F538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/>
                <w:sz w:val="24"/>
                <w:szCs w:val="24"/>
              </w:rPr>
              <w:t>Vismaz 90% pedagogu regulāri izmanto digitālos rīkus.</w:t>
            </w:r>
          </w:p>
          <w:p w14:paraId="561D4E51" w14:textId="77777777" w:rsidR="00EB4EA0" w:rsidRPr="003C4BED" w:rsidRDefault="00EB4EA0" w:rsidP="00EF541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/>
                <w:sz w:val="24"/>
                <w:szCs w:val="24"/>
              </w:rPr>
              <w:t>Vismaz 80% grupu pieejami digitālie mācību līdzekļi.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2659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Kvalitatīvi </w:t>
            </w:r>
          </w:p>
          <w:p w14:paraId="1D1169B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Pedagogi mērķtiecīgi izmanto digitālos rīkus diferenciācijai.</w:t>
            </w:r>
          </w:p>
          <w:p w14:paraId="4010787A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Nostiprināta savstarpējās mācīšanās kultūra.</w:t>
            </w:r>
          </w:p>
          <w:p w14:paraId="52EABD9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Pedagogi identificē profesionālās pilnveides vajadzības.</w:t>
            </w:r>
          </w:p>
          <w:p w14:paraId="1278C29F" w14:textId="77777777" w:rsidR="003C4BED" w:rsidRDefault="003C4BED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DCF0309" w14:textId="77777777" w:rsidR="003C4BED" w:rsidRDefault="003C4BED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9B44FBA" w14:textId="77777777" w:rsidR="00EB4EA0" w:rsidRPr="003C4BED" w:rsidRDefault="00EB4EA0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Kvantitatīvi  </w:t>
            </w:r>
          </w:p>
          <w:p w14:paraId="25637C25" w14:textId="77777777" w:rsidR="00EB4EA0" w:rsidRPr="003C4BED" w:rsidRDefault="00EB4EA0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90% pedagogu izmanto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digitālos rīkus diferenciācijai.</w:t>
            </w:r>
          </w:p>
          <w:p w14:paraId="749E6EA8" w14:textId="77777777" w:rsidR="00EB4EA0" w:rsidRPr="003C4BED" w:rsidRDefault="00EB4EA0" w:rsidP="00EF54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Katrs pedagogs piedalās vismaz 2 profesionālās sadarbības aktivitātēs.</w:t>
            </w:r>
          </w:p>
          <w:p w14:paraId="7D080D5A" w14:textId="77777777" w:rsidR="00EB4EA0" w:rsidRPr="003C4BED" w:rsidRDefault="00EB4EA0" w:rsidP="00EF5411">
            <w:pPr>
              <w:shd w:val="clear" w:color="auto" w:fill="FFFFFF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52C4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Kvalitatīvi  </w:t>
            </w:r>
          </w:p>
          <w:p w14:paraId="30B19ADB" w14:textId="77777777" w:rsidR="00EB4EA0" w:rsidRPr="003C4BED" w:rsidRDefault="00EB4EA0" w:rsidP="00EF5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hAnsi="Times New Roman" w:cs="Times New Roman"/>
                <w:sz w:val="24"/>
                <w:szCs w:val="24"/>
              </w:rPr>
              <w:t>Pedagogi izmanto MI rīkus mācību materiālu personalizēšanai.</w:t>
            </w:r>
          </w:p>
          <w:p w14:paraId="288E9A54" w14:textId="77777777" w:rsidR="00EB4EA0" w:rsidRPr="003C4BED" w:rsidRDefault="00EB4EA0" w:rsidP="00EF5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hAnsi="Times New Roman" w:cs="Times New Roman"/>
                <w:sz w:val="24"/>
                <w:szCs w:val="24"/>
              </w:rPr>
              <w:t>Samazināts administratīvais slogs.</w:t>
            </w:r>
          </w:p>
          <w:p w14:paraId="01C34908" w14:textId="77777777" w:rsidR="00EB4EA0" w:rsidRPr="003C4BED" w:rsidRDefault="00EB4EA0" w:rsidP="00EF5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3C4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hAnsi="Times New Roman" w:cs="Times New Roman"/>
                <w:sz w:val="24"/>
                <w:szCs w:val="24"/>
              </w:rPr>
              <w:t>Uzlabota mācību procesa plānošana.</w:t>
            </w:r>
          </w:p>
          <w:p w14:paraId="3BD57A71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07C72649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7E1471D8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71605591" w14:textId="77777777" w:rsidR="003C4BED" w:rsidRDefault="003C4BED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7BF7D4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</w:t>
            </w:r>
          </w:p>
          <w:p w14:paraId="28370D40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100% pedagogu izmanto vismaz vienu MI rīku.</w:t>
            </w:r>
          </w:p>
          <w:p w14:paraId="63042A03" w14:textId="77777777" w:rsidR="00EB4EA0" w:rsidRPr="003C4BED" w:rsidRDefault="00EB4EA0" w:rsidP="00EF541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Visi pedagogi vadījuši vismaz 2 profesionālās pieredzes apmaiņas aktivitātes.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CA628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Kvalitatīvi </w:t>
            </w:r>
          </w:p>
          <w:p w14:paraId="130F2A0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Izglītojamie izmanto digitālos rīkus pētnieciskajai darbībai.</w:t>
            </w:r>
          </w:p>
          <w:p w14:paraId="47CCB5D9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Pr="003C4BED"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Izglītojamie spēj izvēlēties savam mērķim piemērotus STEM risinājumus.</w:t>
            </w:r>
          </w:p>
          <w:p w14:paraId="1369151C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Veicināta pētnieciskā un radošā darbība.</w:t>
            </w:r>
          </w:p>
          <w:p w14:paraId="415B8D64" w14:textId="77777777" w:rsidR="003C4BED" w:rsidRDefault="003C4BED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704C1456" w14:textId="77777777" w:rsidR="003C4BED" w:rsidRDefault="003C4BED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1B50D5F" w14:textId="77777777" w:rsidR="00EB4EA0" w:rsidRPr="003C4BED" w:rsidRDefault="00EB4EA0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</w:t>
            </w:r>
          </w:p>
          <w:p w14:paraId="09CEBF2B" w14:textId="77777777" w:rsidR="00EB4EA0" w:rsidRPr="003C4BED" w:rsidRDefault="00EB4EA0" w:rsidP="00B8509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100% izglītojamo 5–7 gadu vecumā regulāri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iesaistās STEM aktivitātēs.</w:t>
            </w:r>
          </w:p>
          <w:p w14:paraId="5B889D4D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Izstrādāti v</w:t>
            </w:r>
            <w:r w:rsidR="00D37DB2"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ismaz 3 metodiskie materiāli pašvadītas mācīšanās attīstīšanai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77428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EA0" w:rsidRPr="003C4BED" w14:paraId="61F254D3" w14:textId="77777777" w:rsidTr="00B8509F">
        <w:trPr>
          <w:trHeight w:val="2111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31579" w14:textId="77777777" w:rsidR="00D56B23" w:rsidRDefault="00EB4EA0" w:rsidP="00D56B2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Iekļaujoša vide:</w:t>
            </w:r>
          </w:p>
          <w:p w14:paraId="04FB8F9D" w14:textId="77777777" w:rsidR="00D56B23" w:rsidRPr="00D56B23" w:rsidRDefault="00EB4EA0" w:rsidP="00D56B23">
            <w:pPr>
              <w:pStyle w:val="Sarakstarindkopa"/>
              <w:numPr>
                <w:ilvl w:val="0"/>
                <w:numId w:val="15"/>
              </w:numPr>
              <w:spacing w:after="0" w:line="240" w:lineRule="auto"/>
              <w:ind w:left="454" w:hanging="533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6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Pieejamība;</w:t>
            </w:r>
          </w:p>
          <w:p w14:paraId="41C1268B" w14:textId="77777777" w:rsidR="00D56B23" w:rsidRPr="00D56B23" w:rsidRDefault="00EB4EA0" w:rsidP="00D56B23">
            <w:pPr>
              <w:pStyle w:val="Sarakstarindkopa"/>
              <w:numPr>
                <w:ilvl w:val="0"/>
                <w:numId w:val="15"/>
              </w:numPr>
              <w:spacing w:after="0" w:line="240" w:lineRule="auto"/>
              <w:ind w:left="454" w:hanging="533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6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Drošība un psiholoģiskā labklājība;</w:t>
            </w:r>
          </w:p>
          <w:p w14:paraId="29F0784A" w14:textId="77777777" w:rsidR="00EB4EA0" w:rsidRPr="00D56B23" w:rsidRDefault="00EB4EA0" w:rsidP="00D56B23">
            <w:pPr>
              <w:pStyle w:val="Sarakstarindkopa"/>
              <w:numPr>
                <w:ilvl w:val="0"/>
                <w:numId w:val="15"/>
              </w:numPr>
              <w:spacing w:after="0" w:line="240" w:lineRule="auto"/>
              <w:ind w:left="454" w:hanging="533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6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Infrastruktūra un resursi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387E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7EC1544C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Pedagogu profesionālās kapacitātes un vecāku iesaistes stiprināšana.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BEE5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7F82FD2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Drošas un ilgtspējīgas mācību infrastruktūras pilnveide.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5DB6A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302F583C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Agrīnās diagnostikas un individuālā atbalsta sistēmas attīstīšana.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8D0C3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214D8FF3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Digitālās labbūtības un ilgtspējīgas rīcības kompetenču attīstīšana.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81F37" w14:textId="77777777" w:rsidR="00EB4EA0" w:rsidRPr="003C4BED" w:rsidRDefault="00EB4EA0" w:rsidP="00EF541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Monitoringa dati liecina par to, ka ir izveidota droša, pieejama un iekļaujoša vide, kurā infrastruktūra, digitālie risinājumi un profesionālais atbalsts sekmē bērnu pilnvērtīgu attīstību.</w:t>
            </w:r>
          </w:p>
        </w:tc>
      </w:tr>
      <w:tr w:rsidR="00EB4EA0" w:rsidRPr="003C4BED" w14:paraId="018D5E65" w14:textId="77777777" w:rsidTr="00B8509F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D064F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Plānotie sasniedzamie rezultāti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7CE82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Kvalitatīvi </w:t>
            </w:r>
          </w:p>
          <w:p w14:paraId="421A017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Pilnveidotas pedagogu profesionālās prasmes individualizētas pieejas īstenošanā.</w:t>
            </w:r>
          </w:p>
          <w:p w14:paraId="7AB7A49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Nostiprināta sadarbība starp iestādi, vecākiem un vietējo kopienu.</w:t>
            </w:r>
          </w:p>
          <w:p w14:paraId="723358E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Veicināta savstarpēja uzticēšanās izglītojamā attīstības atbalstam.</w:t>
            </w:r>
          </w:p>
          <w:p w14:paraId="36E67A8C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Kvantitatīvi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F8249A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Vismaz 80% pedagogu piedalījušies vismaz 2 profesionālās pilnveides aktivitātēs.</w:t>
            </w:r>
          </w:p>
          <w:p w14:paraId="44A0F652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Vismaz 70% vecāku piedalījušies vismaz vienā iesaistes aktivitātē mācību gada laikā.</w:t>
            </w:r>
          </w:p>
          <w:p w14:paraId="6E16817A" w14:textId="77777777" w:rsidR="00B8509F" w:rsidRPr="003C4BED" w:rsidRDefault="00B8509F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20F6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Kvalitatīvi </w:t>
            </w:r>
          </w:p>
          <w:p w14:paraId="62C65D80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Izveidota droša un izglītojamā patstāvību veicinoša mācību vide.</w:t>
            </w:r>
          </w:p>
          <w:p w14:paraId="6EFDEB69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Veicināta radoša rotaļdarbība un pašizziņa.</w:t>
            </w:r>
          </w:p>
          <w:p w14:paraId="1E3D1B46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Nodrošinātas iespējas organizēt mācību procesu āra vidē.</w:t>
            </w:r>
          </w:p>
          <w:p w14:paraId="294C1749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726109A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A57CFEB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5D03A65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05D0E3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</w:t>
            </w:r>
          </w:p>
          <w:p w14:paraId="7CF7C998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Izveidotas vismaz 3 jaunas āra mācību zonas. </w:t>
            </w:r>
          </w:p>
          <w:p w14:paraId="48FDB618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Vismaz 90% pedagogu ikdienas darbā integrē drošas un radošas āra mācību metodes.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F8385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Kvalitatīv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 </w:t>
            </w:r>
          </w:p>
          <w:p w14:paraId="47A56620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Izglītojamie ar dažādām attīstības vajadzībām izjūt piederību un piedzīvo panākumus ikdienas mācību situācijās. </w:t>
            </w:r>
          </w:p>
          <w:p w14:paraId="2F4BA72D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Nostiprināta sistemātiska pedagogu un speciālistu sadarbība.</w:t>
            </w:r>
          </w:p>
          <w:p w14:paraId="0459431E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Nodrošināts savlaicīgs atbalsts izglītojamo attīstības vajadzībām.</w:t>
            </w:r>
          </w:p>
          <w:p w14:paraId="6F707A3C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90E53AC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5ACBB56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0E9BA185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</w:t>
            </w:r>
          </w:p>
          <w:p w14:paraId="0390258A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Vismaz 85% vecāku pozitīvi novērtē informācijas pieejamību un atbalsta ieteikumu savlaicīgumu.</w:t>
            </w:r>
          </w:p>
          <w:p w14:paraId="4BFCD7C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Vismaz 80% pedagogu apguvuši profesionālās pilnveides programmas par iekļaujošu izglītību.</w:t>
            </w:r>
          </w:p>
          <w:p w14:paraId="3DEED36C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19FD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Kvalitatīv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 </w:t>
            </w:r>
          </w:p>
          <w:p w14:paraId="20CCD6A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Izglītojamie izmanto digitālos rīkus kā izziņas un pētniecības instrumentus.</w:t>
            </w:r>
          </w:p>
          <w:p w14:paraId="6D53108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Nostiprināta videi draudzīga un ilgtspējīga rīcības kultūra. </w:t>
            </w:r>
          </w:p>
          <w:p w14:paraId="26AD87F9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Izglītojamie praktiskā darbībā apgūst ilgtspējīga dzīvesveida pamatus.</w:t>
            </w:r>
          </w:p>
          <w:p w14:paraId="6A462436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FE813C5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54B327A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0DC37DA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B57959E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A1385B2" w14:textId="77777777" w:rsidR="00B8509F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 </w:t>
            </w:r>
          </w:p>
          <w:p w14:paraId="39FCD97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Mācību gada laikā īstenoti vismaz 2 vides ilgtspējas projekti.</w:t>
            </w:r>
          </w:p>
          <w:p w14:paraId="342EFE2C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2. un 3. posma grupās regulāri izmantoti vismaz 3 digitālie rīki pētnieciskās darbības atbalstam.</w:t>
            </w: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9BF52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EA0" w:rsidRPr="003C4BED" w14:paraId="093D7C64" w14:textId="77777777" w:rsidTr="00B8509F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B059C" w14:textId="77777777" w:rsidR="00EB4EA0" w:rsidRPr="003C4BED" w:rsidRDefault="00EB4EA0" w:rsidP="00EF5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 Laba pārvaldība:</w:t>
            </w:r>
          </w:p>
          <w:p w14:paraId="4FC2FF00" w14:textId="77777777" w:rsidR="00EB4EA0" w:rsidRPr="003C4BED" w:rsidRDefault="00EB4EA0" w:rsidP="00D56B23">
            <w:pPr>
              <w:numPr>
                <w:ilvl w:val="1"/>
                <w:numId w:val="10"/>
              </w:numPr>
              <w:tabs>
                <w:tab w:val="clear" w:pos="1440"/>
              </w:tabs>
              <w:spacing w:after="0" w:line="240" w:lineRule="auto"/>
              <w:ind w:left="454" w:right="174" w:hanging="5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Administratīva efektivitāte;</w:t>
            </w:r>
          </w:p>
          <w:p w14:paraId="06BD735D" w14:textId="77777777" w:rsidR="00EB4EA0" w:rsidRPr="003C4BED" w:rsidRDefault="00EB4EA0" w:rsidP="00D56B23">
            <w:pPr>
              <w:numPr>
                <w:ilvl w:val="1"/>
                <w:numId w:val="10"/>
              </w:numPr>
              <w:tabs>
                <w:tab w:val="clear" w:pos="1440"/>
              </w:tabs>
              <w:spacing w:after="0" w:line="240" w:lineRule="auto"/>
              <w:ind w:left="454" w:hanging="5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Vadības profesionālā kapacitāte;</w:t>
            </w:r>
          </w:p>
          <w:p w14:paraId="2CFF762D" w14:textId="77777777" w:rsidR="00EB4EA0" w:rsidRPr="003C4BED" w:rsidRDefault="00D56B23" w:rsidP="00D56B23">
            <w:pPr>
              <w:numPr>
                <w:ilvl w:val="1"/>
                <w:numId w:val="10"/>
              </w:numPr>
              <w:tabs>
                <w:tab w:val="clear" w:pos="1440"/>
                <w:tab w:val="num" w:pos="738"/>
              </w:tabs>
              <w:spacing w:after="0" w:line="240" w:lineRule="auto"/>
              <w:ind w:left="454" w:hanging="53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4EA0" w:rsidRPr="003C4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Atbalsts un sadarbība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56973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508B3718" w14:textId="77777777" w:rsidR="00EB4EA0" w:rsidRPr="003C4BED" w:rsidRDefault="00EB4EA0" w:rsidP="00EF541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Atbalsta un personāla motivācijas sistēmas pilnveide darba kvalitātes un labklājības celšanai.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D7727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7060C81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Administratīvo procesu optimizācija un birokrātiskā sloga mazināšana.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81728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21CD316D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Datu analīzē balstītas pārvaldības stiprināšana.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DD88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Attīstības prioritātes:</w:t>
            </w:r>
          </w:p>
          <w:p w14:paraId="5A99444E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Ilgtspējīga sadarbības modeļa attīstīšana ar iesaistītajām pusēm.</w:t>
            </w:r>
          </w:p>
          <w:p w14:paraId="44DE4F2F" w14:textId="77777777" w:rsidR="00EB4EA0" w:rsidRPr="003C4BED" w:rsidRDefault="00EB4EA0" w:rsidP="00EF5411">
            <w:pPr>
              <w:shd w:val="clear" w:color="auto" w:fill="FFFFFF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098AA" w14:textId="77777777" w:rsidR="00EB4EA0" w:rsidRPr="003C4BED" w:rsidRDefault="00EB4EA0" w:rsidP="00B97012">
            <w:pPr>
              <w:shd w:val="clear" w:color="auto" w:fill="FFFFFF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Nostiprināta efektīv</w:t>
            </w:r>
            <w:r w:rsidR="00B97012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a, uz sadarbību un datu analīzi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balstīta pārvaldības sistēma, kas sekmē pedagogu profesionālo izaugsmi, kopienas iesaisti un ilgtspējīgu iestādes attīstību.</w:t>
            </w:r>
          </w:p>
        </w:tc>
      </w:tr>
      <w:tr w:rsidR="00EB4EA0" w:rsidRPr="003C4BED" w14:paraId="6C438D36" w14:textId="77777777" w:rsidTr="00B8509F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9B883" w14:textId="77777777" w:rsidR="00EB4EA0" w:rsidRPr="003C4BED" w:rsidRDefault="00EB4EA0" w:rsidP="00EF541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Plānotie sasniedzamie rezultāti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82533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Kvalitatīvi </w:t>
            </w:r>
          </w:p>
          <w:p w14:paraId="3707E46D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Pedagogi saņem regulāru profesionālu atbalstu. </w:t>
            </w:r>
          </w:p>
          <w:p w14:paraId="44D30DB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Veicināta darbinieku iesaiste un profesionālā izaugsme.</w:t>
            </w:r>
          </w:p>
          <w:p w14:paraId="6FC17FA4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D4A9AD4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222B8B7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9152E80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Kvantitatīvi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A5E586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100% pedagogu izstrādāti individuālie</w:t>
            </w:r>
            <w:r w:rsidR="00B8509F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profesionālās izaugsmes plāni.</w:t>
            </w:r>
          </w:p>
          <w:p w14:paraId="33633DA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Vismaz 85% pedagogu piedalās profesionālās pilnveides vai supervīzijas aktivitātēs.</w:t>
            </w:r>
          </w:p>
          <w:p w14:paraId="01408F1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DA538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Kvalitatīvi </w:t>
            </w:r>
          </w:p>
          <w:p w14:paraId="1A781C9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Pilnveidota administratīvo procesu efektivitāte.</w:t>
            </w:r>
          </w:p>
          <w:p w14:paraId="0CEE1B53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Samazināts laiks dokumentācijas sagatavošanai.</w:t>
            </w:r>
          </w:p>
          <w:p w14:paraId="259AF30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Veicināta digitālo risinājumu izmantošana ikdienas darbā.</w:t>
            </w:r>
          </w:p>
          <w:p w14:paraId="446AAB73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</w:t>
            </w:r>
          </w:p>
          <w:p w14:paraId="4B4030A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Digitalizēti vismaz 80% pedagoģiskās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dokumentācijas procesu. </w:t>
            </w:r>
          </w:p>
          <w:p w14:paraId="789879E5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Samazināts papīra dokumentu aprites apjoms vismaz par 50%.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93B9C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Kvalitatīv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</w:p>
          <w:p w14:paraId="07C0751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Nostiprināta koleģiālas atgriezeniskās saites kultūra. </w:t>
            </w:r>
          </w:p>
          <w:p w14:paraId="7D57B2C9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Veicināta savstarpējā mācīšanās un profesionālās pieredzes apmaiņa.</w:t>
            </w:r>
          </w:p>
          <w:p w14:paraId="2872D04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Pārvaldības lēmumi balstīti datos un mācību kvalitātes izvērtēšanā.</w:t>
            </w:r>
          </w:p>
          <w:p w14:paraId="57AC954C" w14:textId="77777777" w:rsidR="00B8509F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</w:t>
            </w:r>
          </w:p>
          <w:p w14:paraId="12E86139" w14:textId="77777777" w:rsidR="004F0531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75% pedagogu gada laikā vadījuši profesionālās pieredzes </w:t>
            </w:r>
          </w:p>
          <w:p w14:paraId="77E68EA9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apmai</w:t>
            </w:r>
            <w:r w:rsidR="00B97012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ņas aktivitātes.</w:t>
            </w:r>
          </w:p>
          <w:p w14:paraId="62FBEA1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Vismaz 2 reizes gadā veikta datu analīze mācību kvalitātes izvērtēšanai.</w:t>
            </w:r>
          </w:p>
          <w:p w14:paraId="7551837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E8FFA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Kvalitatīv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 </w:t>
            </w:r>
          </w:p>
          <w:p w14:paraId="3C5658F1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Iestādes padome aktīvi iesaistās stratēģiskajā attīstībā.</w:t>
            </w:r>
          </w:p>
          <w:p w14:paraId="579ED756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Nostiprināta sadarbība starp iestādi, ģimenēm un kopienu. </w:t>
            </w:r>
          </w:p>
          <w:p w14:paraId="03B7EA8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Veicināta atklāta un datos balstīta pārvaldība.</w:t>
            </w:r>
          </w:p>
          <w:p w14:paraId="41AC8F7D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4097778" w14:textId="77777777" w:rsidR="00D56B23" w:rsidRDefault="00D56B23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A38EDE4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Kvantitatīvi  </w:t>
            </w:r>
          </w:p>
          <w:p w14:paraId="050B1F9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Sasniegts vismaz 90% vecāku apmierinātības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līmenis </w:t>
            </w:r>
            <w:r w:rsidR="00D37DB2"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ar iestādes pārvaldību.</w:t>
            </w:r>
          </w:p>
          <w:p w14:paraId="16C8B76F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D56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BED">
              <w:rPr>
                <w:rFonts w:ascii="Times New Roman" w:eastAsia="Times New Roman" w:hAnsi="Times New Roman" w:cs="Times New Roman"/>
                <w:sz w:val="24"/>
                <w:szCs w:val="24"/>
              </w:rPr>
              <w:t>Iestādes padome iesaistīta vismaz 3 stratēģiskās plānošanas vai sadarbības aktivitātēs gadā.</w:t>
            </w: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1D84B" w14:textId="77777777" w:rsidR="00EB4EA0" w:rsidRPr="003C4BED" w:rsidRDefault="00EB4EA0" w:rsidP="00EF5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8D33E5" w14:textId="77777777" w:rsidR="00F107B0" w:rsidRPr="003C4BED" w:rsidRDefault="00F107B0" w:rsidP="00F107B0">
      <w:pPr>
        <w:spacing w:after="0" w:line="360" w:lineRule="auto"/>
        <w:rPr>
          <w:sz w:val="2"/>
        </w:rPr>
      </w:pPr>
    </w:p>
    <w:p w14:paraId="220CCBF5" w14:textId="77777777" w:rsidR="00F107B0" w:rsidRPr="003C4BED" w:rsidRDefault="00F107B0" w:rsidP="00F107B0">
      <w:pPr>
        <w:rPr>
          <w:sz w:val="2"/>
        </w:rPr>
      </w:pPr>
    </w:p>
    <w:p w14:paraId="5FF941E8" w14:textId="77777777" w:rsidR="00F107B0" w:rsidRPr="003C4BED" w:rsidRDefault="00F107B0" w:rsidP="00F107B0">
      <w:pPr>
        <w:rPr>
          <w:sz w:val="2"/>
        </w:rPr>
      </w:pPr>
    </w:p>
    <w:p w14:paraId="78623B31" w14:textId="77777777" w:rsidR="00F107B0" w:rsidRPr="003C4BED" w:rsidRDefault="00F107B0" w:rsidP="00F107B0">
      <w:pPr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Vadītāja</w:t>
      </w:r>
      <w:r w:rsidR="00360057">
        <w:rPr>
          <w:rFonts w:ascii="Times New Roman" w:hAnsi="Times New Roman" w:cs="Times New Roman"/>
          <w:sz w:val="24"/>
          <w:szCs w:val="24"/>
        </w:rPr>
        <w:t>s pienākumu izpildītāja</w:t>
      </w:r>
      <w:r w:rsidRPr="003C4B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36005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3C4BED">
        <w:rPr>
          <w:rFonts w:ascii="Times New Roman" w:hAnsi="Times New Roman" w:cs="Times New Roman"/>
          <w:sz w:val="24"/>
          <w:szCs w:val="24"/>
        </w:rPr>
        <w:t>S.</w:t>
      </w:r>
      <w:r w:rsidR="00360057">
        <w:rPr>
          <w:rFonts w:ascii="Times New Roman" w:hAnsi="Times New Roman" w:cs="Times New Roman"/>
          <w:sz w:val="24"/>
          <w:szCs w:val="24"/>
        </w:rPr>
        <w:t>Ondzule</w:t>
      </w:r>
    </w:p>
    <w:p w14:paraId="6B85C5CD" w14:textId="77777777" w:rsidR="00F107B0" w:rsidRPr="003C4BED" w:rsidRDefault="00F107B0" w:rsidP="00F107B0">
      <w:pPr>
        <w:rPr>
          <w:rFonts w:ascii="Times New Roman" w:hAnsi="Times New Roman" w:cs="Times New Roman"/>
          <w:sz w:val="24"/>
          <w:szCs w:val="24"/>
        </w:rPr>
      </w:pPr>
    </w:p>
    <w:p w14:paraId="0602452F" w14:textId="77777777" w:rsidR="00F107B0" w:rsidRPr="003C4BED" w:rsidRDefault="00F107B0" w:rsidP="00F107B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DOKUMENTS PARAKSTĪTS AR DROŠU ELEKTRONISKO PARAKSTU</w:t>
      </w:r>
    </w:p>
    <w:p w14:paraId="2024CB5B" w14:textId="77777777" w:rsidR="00F107B0" w:rsidRPr="003C4BED" w:rsidRDefault="00F107B0" w:rsidP="00F107B0">
      <w:pPr>
        <w:rPr>
          <w:rFonts w:ascii="Times New Roman" w:hAnsi="Times New Roman" w:cs="Times New Roman"/>
          <w:sz w:val="24"/>
          <w:szCs w:val="24"/>
        </w:rPr>
      </w:pPr>
    </w:p>
    <w:p w14:paraId="3E9A2D23" w14:textId="77777777" w:rsidR="00F107B0" w:rsidRPr="003C4BED" w:rsidRDefault="00F107B0" w:rsidP="00F107B0">
      <w:pPr>
        <w:rPr>
          <w:rFonts w:ascii="Times New Roman" w:hAnsi="Times New Roman" w:cs="Times New Roman"/>
          <w:sz w:val="24"/>
          <w:szCs w:val="24"/>
        </w:rPr>
      </w:pPr>
    </w:p>
    <w:p w14:paraId="3BC271B4" w14:textId="77777777" w:rsidR="00F107B0" w:rsidRPr="003C4BED" w:rsidRDefault="00F107B0" w:rsidP="00F107B0">
      <w:pPr>
        <w:rPr>
          <w:sz w:val="2"/>
        </w:rPr>
      </w:pPr>
    </w:p>
    <w:p w14:paraId="2D90E600" w14:textId="77777777" w:rsidR="00F107B0" w:rsidRPr="003C4BED" w:rsidRDefault="00F107B0" w:rsidP="00F107B0">
      <w:pPr>
        <w:rPr>
          <w:sz w:val="2"/>
        </w:rPr>
      </w:pPr>
    </w:p>
    <w:p w14:paraId="2AD45F26" w14:textId="77777777" w:rsidR="00F107B0" w:rsidRPr="003C4BED" w:rsidRDefault="00B97012" w:rsidP="00F107B0">
      <w:pPr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SASKAŅOTS</w:t>
      </w:r>
    </w:p>
    <w:p w14:paraId="305303C8" w14:textId="77777777" w:rsidR="00B97012" w:rsidRPr="003C4BED" w:rsidRDefault="00B97012" w:rsidP="00F107B0">
      <w:pPr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Daugavpils pilsētas</w:t>
      </w:r>
    </w:p>
    <w:p w14:paraId="7BC4D45D" w14:textId="77777777" w:rsidR="00B97012" w:rsidRPr="003C4BED" w:rsidRDefault="00B97012" w:rsidP="00F107B0">
      <w:pPr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Izglītības, jaunatnes un sporta pārvaldes</w:t>
      </w:r>
    </w:p>
    <w:p w14:paraId="4913E347" w14:textId="77777777" w:rsidR="00B97012" w:rsidRPr="003C4BED" w:rsidRDefault="00B97012" w:rsidP="00F107B0">
      <w:pPr>
        <w:rPr>
          <w:rFonts w:ascii="Times New Roman" w:hAnsi="Times New Roman" w:cs="Times New Roman"/>
          <w:sz w:val="24"/>
          <w:szCs w:val="24"/>
        </w:rPr>
      </w:pPr>
      <w:r w:rsidRPr="003C4BED">
        <w:rPr>
          <w:rFonts w:ascii="Times New Roman" w:hAnsi="Times New Roman" w:cs="Times New Roman"/>
          <w:sz w:val="24"/>
          <w:szCs w:val="24"/>
        </w:rPr>
        <w:t>vadītāja (elektroniskais paraksts) M.Isupova</w:t>
      </w:r>
    </w:p>
    <w:sectPr w:rsidR="00B97012" w:rsidRPr="003C4BED" w:rsidSect="00100F1E">
      <w:pgSz w:w="15840" w:h="12240" w:orient="landscape"/>
      <w:pgMar w:top="1440" w:right="425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ABF31" w14:textId="77777777" w:rsidR="00F40CD2" w:rsidRDefault="00F40CD2" w:rsidP="00DC7F20">
      <w:pPr>
        <w:spacing w:after="0" w:line="240" w:lineRule="auto"/>
      </w:pPr>
      <w:r>
        <w:separator/>
      </w:r>
    </w:p>
  </w:endnote>
  <w:endnote w:type="continuationSeparator" w:id="0">
    <w:p w14:paraId="26237D1D" w14:textId="77777777" w:rsidR="00F40CD2" w:rsidRDefault="00F40CD2" w:rsidP="00DC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38341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245809" w14:textId="77777777" w:rsidR="003C4BED" w:rsidRDefault="003C4BED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46C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F523C58" w14:textId="77777777" w:rsidR="003C4BED" w:rsidRDefault="003C4BE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FFFDE" w14:textId="77777777" w:rsidR="00F40CD2" w:rsidRDefault="00F40CD2" w:rsidP="00DC7F20">
      <w:pPr>
        <w:spacing w:after="0" w:line="240" w:lineRule="auto"/>
      </w:pPr>
      <w:r>
        <w:separator/>
      </w:r>
    </w:p>
  </w:footnote>
  <w:footnote w:type="continuationSeparator" w:id="0">
    <w:p w14:paraId="040084AC" w14:textId="77777777" w:rsidR="00F40CD2" w:rsidRDefault="00F40CD2" w:rsidP="00DC7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971"/>
    <w:multiLevelType w:val="multilevel"/>
    <w:tmpl w:val="91EC94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4. 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81AA2"/>
    <w:multiLevelType w:val="multilevel"/>
    <w:tmpl w:val="DD549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4050F"/>
    <w:multiLevelType w:val="multilevel"/>
    <w:tmpl w:val="97B8DF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F30500"/>
    <w:multiLevelType w:val="hybridMultilevel"/>
    <w:tmpl w:val="BA865E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850A5"/>
    <w:multiLevelType w:val="multilevel"/>
    <w:tmpl w:val="622E18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1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60" w:hanging="1800"/>
      </w:pPr>
      <w:rPr>
        <w:rFonts w:hint="default"/>
      </w:rPr>
    </w:lvl>
  </w:abstractNum>
  <w:abstractNum w:abstractNumId="5" w15:restartNumberingAfterBreak="0">
    <w:nsid w:val="29C06B6A"/>
    <w:multiLevelType w:val="hybridMultilevel"/>
    <w:tmpl w:val="D284CAEE"/>
    <w:lvl w:ilvl="0" w:tplc="26B2C70C">
      <w:start w:val="1"/>
      <w:numFmt w:val="decimal"/>
      <w:lvlText w:val="2. 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E61AF"/>
    <w:multiLevelType w:val="multilevel"/>
    <w:tmpl w:val="94A404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8F7335"/>
    <w:multiLevelType w:val="multilevel"/>
    <w:tmpl w:val="7640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EE6F0F"/>
    <w:multiLevelType w:val="multilevel"/>
    <w:tmpl w:val="9F1EB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364582"/>
    <w:multiLevelType w:val="hybridMultilevel"/>
    <w:tmpl w:val="E2AEDE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CD538B"/>
    <w:multiLevelType w:val="hybridMultilevel"/>
    <w:tmpl w:val="F02EA2CE"/>
    <w:lvl w:ilvl="0" w:tplc="2E1432EC">
      <w:start w:val="1"/>
      <w:numFmt w:val="decimal"/>
      <w:lvlText w:val="3. %1."/>
      <w:lvlJc w:val="left"/>
      <w:pPr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22F3B3F"/>
    <w:multiLevelType w:val="multilevel"/>
    <w:tmpl w:val="65DE9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A7194C"/>
    <w:multiLevelType w:val="multilevel"/>
    <w:tmpl w:val="7F207B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 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74590A"/>
    <w:multiLevelType w:val="multilevel"/>
    <w:tmpl w:val="34B806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B422C6"/>
    <w:multiLevelType w:val="hybridMultilevel"/>
    <w:tmpl w:val="774292A2"/>
    <w:lvl w:ilvl="0" w:tplc="6206FC9C">
      <w:start w:val="1"/>
      <w:numFmt w:val="decimal"/>
      <w:lvlText w:val="1. 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0235765">
    <w:abstractNumId w:val="8"/>
  </w:num>
  <w:num w:numId="2" w16cid:durableId="1155999519">
    <w:abstractNumId w:val="11"/>
  </w:num>
  <w:num w:numId="3" w16cid:durableId="1637372888">
    <w:abstractNumId w:val="6"/>
    <w:lvlOverride w:ilvl="0">
      <w:lvl w:ilvl="0">
        <w:numFmt w:val="decimal"/>
        <w:lvlText w:val="%1."/>
        <w:lvlJc w:val="left"/>
      </w:lvl>
    </w:lvlOverride>
  </w:num>
  <w:num w:numId="4" w16cid:durableId="1397162727">
    <w:abstractNumId w:val="1"/>
  </w:num>
  <w:num w:numId="5" w16cid:durableId="1321928672">
    <w:abstractNumId w:val="13"/>
    <w:lvlOverride w:ilvl="0">
      <w:lvl w:ilvl="0">
        <w:numFmt w:val="decimal"/>
        <w:lvlText w:val="%1."/>
        <w:lvlJc w:val="left"/>
      </w:lvl>
    </w:lvlOverride>
  </w:num>
  <w:num w:numId="6" w16cid:durableId="1418743724">
    <w:abstractNumId w:val="2"/>
    <w:lvlOverride w:ilvl="0">
      <w:lvl w:ilvl="0">
        <w:numFmt w:val="decimal"/>
        <w:lvlText w:val="%1."/>
        <w:lvlJc w:val="left"/>
      </w:lvl>
    </w:lvlOverride>
  </w:num>
  <w:num w:numId="7" w16cid:durableId="1949577875">
    <w:abstractNumId w:val="7"/>
  </w:num>
  <w:num w:numId="8" w16cid:durableId="604464383">
    <w:abstractNumId w:val="14"/>
  </w:num>
  <w:num w:numId="9" w16cid:durableId="1770735280">
    <w:abstractNumId w:val="5"/>
  </w:num>
  <w:num w:numId="10" w16cid:durableId="264314389">
    <w:abstractNumId w:val="0"/>
  </w:num>
  <w:num w:numId="11" w16cid:durableId="718750094">
    <w:abstractNumId w:val="12"/>
  </w:num>
  <w:num w:numId="12" w16cid:durableId="540441581">
    <w:abstractNumId w:val="4"/>
  </w:num>
  <w:num w:numId="13" w16cid:durableId="1592935851">
    <w:abstractNumId w:val="9"/>
  </w:num>
  <w:num w:numId="14" w16cid:durableId="2113082472">
    <w:abstractNumId w:val="3"/>
  </w:num>
  <w:num w:numId="15" w16cid:durableId="19394085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EA0"/>
    <w:rsid w:val="00005831"/>
    <w:rsid w:val="00075F77"/>
    <w:rsid w:val="000E7998"/>
    <w:rsid w:val="00100F1E"/>
    <w:rsid w:val="001B48C2"/>
    <w:rsid w:val="001C6B12"/>
    <w:rsid w:val="001C7061"/>
    <w:rsid w:val="001F14F4"/>
    <w:rsid w:val="00202FAA"/>
    <w:rsid w:val="002C649A"/>
    <w:rsid w:val="002E3543"/>
    <w:rsid w:val="00360057"/>
    <w:rsid w:val="003C4BED"/>
    <w:rsid w:val="004F0531"/>
    <w:rsid w:val="005C488B"/>
    <w:rsid w:val="006432CB"/>
    <w:rsid w:val="0068240B"/>
    <w:rsid w:val="00695227"/>
    <w:rsid w:val="007159B6"/>
    <w:rsid w:val="007628FA"/>
    <w:rsid w:val="007912F0"/>
    <w:rsid w:val="00870B04"/>
    <w:rsid w:val="00924957"/>
    <w:rsid w:val="00A930F6"/>
    <w:rsid w:val="00AF6C93"/>
    <w:rsid w:val="00B8509F"/>
    <w:rsid w:val="00B97012"/>
    <w:rsid w:val="00C92147"/>
    <w:rsid w:val="00CE6557"/>
    <w:rsid w:val="00D26698"/>
    <w:rsid w:val="00D37DB2"/>
    <w:rsid w:val="00D56B23"/>
    <w:rsid w:val="00D82EC0"/>
    <w:rsid w:val="00DC7F20"/>
    <w:rsid w:val="00E21C32"/>
    <w:rsid w:val="00E92BC1"/>
    <w:rsid w:val="00EB4EA0"/>
    <w:rsid w:val="00EF46C5"/>
    <w:rsid w:val="00F107B0"/>
    <w:rsid w:val="00F40CD2"/>
    <w:rsid w:val="00FA759D"/>
    <w:rsid w:val="00FA7E6C"/>
    <w:rsid w:val="00FC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3436D"/>
  <w15:docId w15:val="{A9571A59-8006-4B11-A2B9-08F0D9D9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B4EA0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1F1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F14F4"/>
    <w:rPr>
      <w:rFonts w:ascii="Tahoma" w:hAnsi="Tahoma" w:cs="Tahoma"/>
      <w:sz w:val="16"/>
      <w:szCs w:val="16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DC7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C7F20"/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DC7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C7F20"/>
    <w:rPr>
      <w:lang w:val="lv-LV"/>
    </w:rPr>
  </w:style>
  <w:style w:type="character" w:styleId="Hipersaite">
    <w:name w:val="Hyperlink"/>
    <w:basedOn w:val="Noklusjumarindkopasfonts"/>
    <w:uiPriority w:val="99"/>
    <w:unhideWhenUsed/>
    <w:rsid w:val="003C4B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8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42956">
          <w:marLeft w:val="-2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2pii@daugavpils.edu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skola2030.lv/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zm.gov.lv/images/IAP2027_projekta_versija_apspriesana_160720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2081</Words>
  <Characters>11864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191126</dc:creator>
  <cp:lastModifiedBy>sandra.ondzule@gmail.com</cp:lastModifiedBy>
  <cp:revision>2</cp:revision>
  <dcterms:created xsi:type="dcterms:W3CDTF">2026-08-05T13:01:00Z</dcterms:created>
  <dcterms:modified xsi:type="dcterms:W3CDTF">2026-08-05T13:01:00Z</dcterms:modified>
</cp:coreProperties>
</file>